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68" w:rsidRDefault="005E0C9B">
      <w:pPr>
        <w:rPr>
          <w:rFonts w:ascii="Cambria" w:hAnsi="Cambria"/>
          <w:b/>
          <w:bCs/>
          <w:sz w:val="24"/>
          <w:szCs w:val="24"/>
        </w:rPr>
      </w:pPr>
      <w:r w:rsidRPr="005E0C9B">
        <w:rPr>
          <w:rFonts w:ascii="Cambria" w:hAnsi="Cambria"/>
          <w:b/>
          <w:bCs/>
          <w:sz w:val="24"/>
          <w:szCs w:val="24"/>
        </w:rPr>
        <w:t>1.3.1. Institution integrates crosscutting issues relevant to professional ethics, gender, Human values, environment and sustainability in the curriculum</w:t>
      </w:r>
      <w:r>
        <w:rPr>
          <w:rFonts w:ascii="Cambria" w:hAnsi="Cambria"/>
          <w:b/>
          <w:bCs/>
          <w:sz w:val="24"/>
          <w:szCs w:val="24"/>
        </w:rPr>
        <w:t>.</w:t>
      </w:r>
    </w:p>
    <w:p w:rsidR="005E0C9B" w:rsidRDefault="005E0C9B">
      <w:pPr>
        <w:rPr>
          <w:rFonts w:ascii="Cambria" w:hAnsi="Cambria"/>
          <w:b/>
          <w:bCs/>
          <w:sz w:val="24"/>
          <w:szCs w:val="24"/>
        </w:rPr>
      </w:pPr>
    </w:p>
    <w:p w:rsidR="005E0C9B" w:rsidRPr="00E35353" w:rsidRDefault="00E3535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Pharma </w:t>
      </w:r>
      <w:r w:rsidR="005E0C9B" w:rsidRPr="00E35353">
        <w:rPr>
          <w:rFonts w:ascii="Cambria" w:hAnsi="Cambria"/>
          <w:sz w:val="24"/>
          <w:szCs w:val="24"/>
        </w:rPr>
        <w:t xml:space="preserve">D and B. Pharm programmes inculcates professional ethics, </w:t>
      </w:r>
      <w:r w:rsidR="005E0C9B" w:rsidRPr="00E35353">
        <w:rPr>
          <w:rFonts w:ascii="Cambria" w:hAnsi="Cambria"/>
          <w:sz w:val="24"/>
          <w:szCs w:val="24"/>
        </w:rPr>
        <w:t>environment and sustainability in the curriculum</w:t>
      </w:r>
      <w:r>
        <w:rPr>
          <w:rFonts w:ascii="Cambria" w:hAnsi="Cambria"/>
          <w:sz w:val="24"/>
          <w:szCs w:val="24"/>
        </w:rPr>
        <w:t>. The respective courses are given below.</w:t>
      </w:r>
      <w:bookmarkStart w:id="0" w:name="_GoBack"/>
      <w:bookmarkEnd w:id="0"/>
    </w:p>
    <w:p w:rsidR="005E0C9B" w:rsidRDefault="005E0C9B">
      <w:pPr>
        <w:rPr>
          <w:rFonts w:ascii="Cambria" w:hAnsi="Cambria"/>
          <w:b/>
          <w:bCs/>
          <w:sz w:val="24"/>
          <w:szCs w:val="24"/>
        </w:rPr>
      </w:pPr>
    </w:p>
    <w:p w:rsidR="005E0C9B" w:rsidRDefault="005E0C9B">
      <w:pPr>
        <w:rPr>
          <w:rFonts w:ascii="Cambria" w:hAnsi="Cambria"/>
          <w:b/>
          <w:bCs/>
          <w:sz w:val="24"/>
          <w:szCs w:val="24"/>
        </w:rPr>
      </w:pPr>
      <w:r w:rsidRPr="007E6B6D">
        <w:rPr>
          <w:noProof/>
          <w:lang w:eastAsia="en-IN"/>
        </w:rPr>
        <w:drawing>
          <wp:inline distT="0" distB="0" distL="0" distR="0" wp14:anchorId="021D34FF" wp14:editId="3586D395">
            <wp:extent cx="5162550" cy="347461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3113" cy="348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C9B" w:rsidRDefault="005E0C9B">
      <w:pPr>
        <w:rPr>
          <w:rFonts w:ascii="Cambria" w:hAnsi="Cambria"/>
          <w:b/>
          <w:bCs/>
          <w:sz w:val="24"/>
          <w:szCs w:val="24"/>
        </w:rPr>
      </w:pPr>
    </w:p>
    <w:p w:rsidR="005E0C9B" w:rsidRDefault="005E0C9B">
      <w:pPr>
        <w:rPr>
          <w:rFonts w:ascii="Cambria" w:hAnsi="Cambria"/>
          <w:b/>
          <w:bCs/>
          <w:sz w:val="24"/>
          <w:szCs w:val="24"/>
        </w:rPr>
      </w:pPr>
    </w:p>
    <w:p w:rsidR="005E0C9B" w:rsidRDefault="005E0C9B">
      <w:pPr>
        <w:rPr>
          <w:rFonts w:ascii="Cambria" w:hAnsi="Cambria"/>
          <w:b/>
          <w:bCs/>
          <w:sz w:val="24"/>
          <w:szCs w:val="24"/>
        </w:rPr>
      </w:pPr>
      <w:r w:rsidRPr="00867AA7">
        <w:rPr>
          <w:noProof/>
          <w:lang w:eastAsia="en-IN"/>
        </w:rPr>
        <w:lastRenderedPageBreak/>
        <w:drawing>
          <wp:inline distT="0" distB="0" distL="0" distR="0" wp14:anchorId="64F24143" wp14:editId="3CBEA5BF">
            <wp:extent cx="4673600" cy="6316300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7441" cy="632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C9B" w:rsidRDefault="005E0C9B">
      <w:pPr>
        <w:rPr>
          <w:rFonts w:ascii="Cambria" w:hAnsi="Cambria"/>
          <w:b/>
          <w:bCs/>
          <w:sz w:val="24"/>
          <w:szCs w:val="24"/>
        </w:rPr>
      </w:pPr>
    </w:p>
    <w:p w:rsidR="005E0C9B" w:rsidRDefault="005E0C9B">
      <w:pPr>
        <w:rPr>
          <w:rFonts w:ascii="Cambria" w:hAnsi="Cambria"/>
          <w:b/>
          <w:bCs/>
          <w:sz w:val="24"/>
          <w:szCs w:val="24"/>
        </w:rPr>
      </w:pPr>
      <w:r w:rsidRPr="005E0C9B">
        <w:rPr>
          <w:rFonts w:ascii="Cambria" w:hAnsi="Cambria"/>
          <w:b/>
          <w:bCs/>
          <w:sz w:val="24"/>
          <w:szCs w:val="24"/>
        </w:rPr>
        <w:lastRenderedPageBreak/>
        <w:drawing>
          <wp:inline distT="0" distB="0" distL="0" distR="0" wp14:anchorId="4B23A151" wp14:editId="1358E258">
            <wp:extent cx="4045158" cy="48262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45158" cy="482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C9B" w:rsidRDefault="005E0C9B">
      <w:pPr>
        <w:rPr>
          <w:rFonts w:ascii="Cambria" w:hAnsi="Cambria"/>
          <w:b/>
          <w:bCs/>
          <w:sz w:val="24"/>
          <w:szCs w:val="24"/>
        </w:rPr>
      </w:pPr>
    </w:p>
    <w:p w:rsidR="005E0C9B" w:rsidRPr="005E0C9B" w:rsidRDefault="005E0C9B">
      <w:pPr>
        <w:rPr>
          <w:rFonts w:ascii="Cambria" w:hAnsi="Cambria"/>
          <w:b/>
          <w:bCs/>
          <w:sz w:val="24"/>
          <w:szCs w:val="24"/>
        </w:rPr>
      </w:pPr>
      <w:r w:rsidRPr="005E0C9B">
        <w:rPr>
          <w:rFonts w:ascii="Cambria" w:hAnsi="Cambria"/>
          <w:b/>
          <w:bCs/>
          <w:sz w:val="24"/>
          <w:szCs w:val="24"/>
        </w:rPr>
        <w:lastRenderedPageBreak/>
        <w:drawing>
          <wp:inline distT="0" distB="0" distL="0" distR="0" wp14:anchorId="18DADC11" wp14:editId="6EC83D49">
            <wp:extent cx="4095961" cy="4953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5961" cy="49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0C9B" w:rsidRPr="005E0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11"/>
    <w:rsid w:val="005E0C9B"/>
    <w:rsid w:val="005E3F11"/>
    <w:rsid w:val="00907768"/>
    <w:rsid w:val="00E3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8FF563-57A1-4EB8-9DE0-68CEBA4F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vijaylakshmi r</dc:creator>
  <cp:keywords/>
  <dc:description/>
  <cp:lastModifiedBy>vijaylakshmi r</cp:lastModifiedBy>
  <cp:revision>7</cp:revision>
  <dcterms:created xsi:type="dcterms:W3CDTF">2022-07-28T13:33:00Z</dcterms:created>
  <dcterms:modified xsi:type="dcterms:W3CDTF">2022-07-28T13:42:00Z</dcterms:modified>
</cp:coreProperties>
</file>