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CD30" w14:textId="77777777" w:rsidR="003B62EE" w:rsidRPr="006909E2" w:rsidRDefault="003B62EE" w:rsidP="006909E2">
      <w:pPr>
        <w:spacing w:after="0" w:line="240" w:lineRule="auto"/>
        <w:jc w:val="center"/>
        <w:rPr>
          <w:rFonts w:asciiTheme="majorHAnsi" w:hAnsiTheme="majorHAnsi" w:cs="Times New Roman"/>
          <w:b/>
          <w:sz w:val="24"/>
          <w:szCs w:val="24"/>
        </w:rPr>
      </w:pPr>
      <w:r w:rsidRPr="006909E2">
        <w:rPr>
          <w:rFonts w:asciiTheme="majorHAnsi" w:hAnsiTheme="majorHAnsi" w:cs="Times New Roman"/>
          <w:b/>
          <w:sz w:val="24"/>
          <w:szCs w:val="24"/>
        </w:rPr>
        <w:t>GIET SCHOOL OF PHARMACY</w:t>
      </w:r>
    </w:p>
    <w:p w14:paraId="15919C2E" w14:textId="5F14307B" w:rsidR="003B62EE" w:rsidRPr="006909E2" w:rsidRDefault="003B62EE" w:rsidP="006909E2">
      <w:pPr>
        <w:spacing w:after="0" w:line="240" w:lineRule="auto"/>
        <w:jc w:val="center"/>
        <w:rPr>
          <w:rFonts w:asciiTheme="majorHAnsi" w:hAnsiTheme="majorHAnsi" w:cs="Times New Roman"/>
          <w:b/>
          <w:sz w:val="24"/>
          <w:szCs w:val="24"/>
          <w:u w:val="single"/>
        </w:rPr>
      </w:pPr>
      <w:r w:rsidRPr="006909E2">
        <w:rPr>
          <w:rFonts w:asciiTheme="majorHAnsi" w:hAnsiTheme="majorHAnsi" w:cs="Times New Roman"/>
          <w:b/>
          <w:sz w:val="24"/>
          <w:szCs w:val="24"/>
          <w:u w:val="single"/>
        </w:rPr>
        <w:t>Administrative policies, Service rules, leaves, code of conduct and responsibilities</w:t>
      </w:r>
    </w:p>
    <w:p w14:paraId="4F1FA9A2"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rPr>
      </w:pPr>
    </w:p>
    <w:p w14:paraId="0CBB8FE2" w14:textId="0E79DCEB" w:rsidR="00916E86"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916E86" w:rsidRPr="006909E2">
        <w:rPr>
          <w:rFonts w:asciiTheme="majorHAnsi" w:hAnsiTheme="majorHAnsi" w:cs="Times New Roman"/>
          <w:b/>
        </w:rPr>
        <w:t>. APPOINTMENT OF EMPLOYEES</w:t>
      </w:r>
    </w:p>
    <w:p w14:paraId="103B72FB" w14:textId="368BC28F" w:rsidR="00916E86"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916E86" w:rsidRPr="006909E2">
        <w:rPr>
          <w:rFonts w:asciiTheme="majorHAnsi" w:hAnsiTheme="majorHAnsi" w:cs="Times New Roman"/>
          <w:b/>
        </w:rPr>
        <w:t>1 CLASSIFICATION OF EMPLOYEES</w:t>
      </w:r>
    </w:p>
    <w:p w14:paraId="53B6BBA2"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b/>
        </w:rPr>
      </w:pPr>
      <w:bookmarkStart w:id="0" w:name="_GoBack"/>
      <w:bookmarkEnd w:id="0"/>
    </w:p>
    <w:p w14:paraId="24491563"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The employees are classified as follows:</w:t>
      </w:r>
    </w:p>
    <w:p w14:paraId="22C64125"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rPr>
      </w:pPr>
    </w:p>
    <w:p w14:paraId="2ABDFB8A" w14:textId="77777777" w:rsidR="00916E86" w:rsidRPr="006909E2" w:rsidRDefault="00916E86" w:rsidP="006909E2">
      <w:pPr>
        <w:tabs>
          <w:tab w:val="left" w:pos="567"/>
          <w:tab w:val="right" w:pos="8931"/>
        </w:tabs>
        <w:spacing w:after="0" w:line="240" w:lineRule="auto"/>
        <w:ind w:left="567" w:right="-46" w:hanging="283"/>
        <w:jc w:val="both"/>
        <w:rPr>
          <w:rFonts w:asciiTheme="majorHAnsi" w:hAnsiTheme="majorHAnsi" w:cs="Times New Roman"/>
        </w:rPr>
      </w:pPr>
      <w:proofErr w:type="spellStart"/>
      <w:r w:rsidRPr="006909E2">
        <w:rPr>
          <w:rFonts w:asciiTheme="majorHAnsi" w:hAnsiTheme="majorHAnsi" w:cs="Times New Roman"/>
        </w:rPr>
        <w:t>i</w:t>
      </w:r>
      <w:proofErr w:type="spellEnd"/>
      <w:r w:rsidRPr="006909E2">
        <w:rPr>
          <w:rFonts w:asciiTheme="majorHAnsi" w:hAnsiTheme="majorHAnsi" w:cs="Times New Roman"/>
        </w:rPr>
        <w:t>)    Faculty or Teaching Staff</w:t>
      </w:r>
    </w:p>
    <w:p w14:paraId="5567A177" w14:textId="77777777" w:rsidR="00916E86" w:rsidRPr="006909E2" w:rsidRDefault="00916E86" w:rsidP="006909E2">
      <w:pPr>
        <w:tabs>
          <w:tab w:val="left" w:pos="567"/>
          <w:tab w:val="right" w:pos="8931"/>
        </w:tabs>
        <w:spacing w:after="0" w:line="240" w:lineRule="auto"/>
        <w:ind w:left="567" w:right="-46" w:hanging="283"/>
        <w:jc w:val="both"/>
        <w:rPr>
          <w:rFonts w:asciiTheme="majorHAnsi" w:hAnsiTheme="majorHAnsi" w:cs="Times New Roman"/>
        </w:rPr>
      </w:pPr>
    </w:p>
    <w:p w14:paraId="03AA4540" w14:textId="6F34185A" w:rsidR="00916E86" w:rsidRPr="006909E2" w:rsidRDefault="00916E86" w:rsidP="006909E2">
      <w:pPr>
        <w:tabs>
          <w:tab w:val="left" w:pos="567"/>
          <w:tab w:val="right" w:pos="8931"/>
        </w:tabs>
        <w:spacing w:after="0" w:line="240" w:lineRule="auto"/>
        <w:ind w:left="567" w:right="-46" w:hanging="283"/>
        <w:jc w:val="both"/>
        <w:rPr>
          <w:rFonts w:asciiTheme="majorHAnsi" w:hAnsiTheme="majorHAnsi" w:cs="Times New Roman"/>
        </w:rPr>
      </w:pPr>
      <w:r w:rsidRPr="006909E2">
        <w:rPr>
          <w:rFonts w:asciiTheme="majorHAnsi" w:hAnsiTheme="majorHAnsi" w:cs="Times New Roman"/>
        </w:rPr>
        <w:t>ii) Non-Teaching staff including Administrative, Supporting, Technical Staff and Non-</w:t>
      </w:r>
      <w:r w:rsidR="00D6017D" w:rsidRPr="006909E2">
        <w:rPr>
          <w:rFonts w:asciiTheme="majorHAnsi" w:hAnsiTheme="majorHAnsi" w:cs="Times New Roman"/>
        </w:rPr>
        <w:t>Technical Employees</w:t>
      </w:r>
      <w:r w:rsidRPr="006909E2">
        <w:rPr>
          <w:rFonts w:asciiTheme="majorHAnsi" w:hAnsiTheme="majorHAnsi" w:cs="Times New Roman"/>
        </w:rPr>
        <w:t>.</w:t>
      </w:r>
    </w:p>
    <w:p w14:paraId="3C973379" w14:textId="77777777" w:rsidR="00107556" w:rsidRPr="006909E2" w:rsidRDefault="00107556" w:rsidP="006909E2">
      <w:pPr>
        <w:tabs>
          <w:tab w:val="left" w:pos="567"/>
          <w:tab w:val="right" w:pos="8931"/>
        </w:tabs>
        <w:spacing w:after="0" w:line="240" w:lineRule="auto"/>
        <w:ind w:left="567" w:right="-46" w:hanging="283"/>
        <w:jc w:val="both"/>
        <w:rPr>
          <w:rFonts w:asciiTheme="majorHAnsi" w:hAnsiTheme="majorHAnsi" w:cs="Times New Roman"/>
        </w:rPr>
      </w:pPr>
    </w:p>
    <w:p w14:paraId="362F54C2"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rPr>
      </w:pPr>
    </w:p>
    <w:p w14:paraId="50D36C45" w14:textId="77777777" w:rsidR="00916E86" w:rsidRPr="006909E2" w:rsidRDefault="00916E86" w:rsidP="006909E2">
      <w:pPr>
        <w:tabs>
          <w:tab w:val="left" w:pos="567"/>
          <w:tab w:val="right" w:pos="8931"/>
        </w:tabs>
        <w:spacing w:after="0" w:line="240" w:lineRule="auto"/>
        <w:ind w:right="-46"/>
        <w:jc w:val="both"/>
        <w:rPr>
          <w:rFonts w:asciiTheme="majorHAnsi" w:hAnsiTheme="majorHAnsi" w:cs="Times New Roman"/>
          <w:i/>
        </w:rPr>
      </w:pPr>
      <w:r w:rsidRPr="006909E2">
        <w:rPr>
          <w:rFonts w:asciiTheme="majorHAnsi" w:hAnsiTheme="majorHAnsi" w:cs="Times New Roman"/>
          <w:i/>
        </w:rPr>
        <w:t>Further classifications:</w:t>
      </w:r>
    </w:p>
    <w:p w14:paraId="59ED6C14" w14:textId="77777777" w:rsidR="00916E86" w:rsidRPr="006909E2" w:rsidRDefault="0008619A"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Regular Employees: </w:t>
      </w:r>
      <w:r w:rsidRPr="006909E2">
        <w:rPr>
          <w:rFonts w:asciiTheme="majorHAnsi" w:hAnsiTheme="majorHAnsi" w:cs="Times New Roman"/>
        </w:rPr>
        <w:t>A qualified person employed in a regular post and has successfully completed the probation for a period of one year and whose regular service has been confirmed in writing.</w:t>
      </w:r>
    </w:p>
    <w:p w14:paraId="04583361" w14:textId="77777777" w:rsidR="0008619A" w:rsidRPr="006909E2" w:rsidRDefault="0008619A" w:rsidP="006909E2">
      <w:pPr>
        <w:tabs>
          <w:tab w:val="left" w:pos="567"/>
          <w:tab w:val="right" w:pos="8931"/>
        </w:tabs>
        <w:spacing w:after="0" w:line="240" w:lineRule="auto"/>
        <w:ind w:right="-46"/>
        <w:jc w:val="both"/>
        <w:rPr>
          <w:rFonts w:asciiTheme="majorHAnsi" w:hAnsiTheme="majorHAnsi" w:cs="Times New Roman"/>
        </w:rPr>
      </w:pPr>
    </w:p>
    <w:p w14:paraId="46B7CA3C" w14:textId="54474294" w:rsidR="0008619A" w:rsidRPr="006909E2" w:rsidRDefault="0008619A"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Probationary Employees: </w:t>
      </w:r>
      <w:r w:rsidRPr="006909E2">
        <w:rPr>
          <w:rFonts w:asciiTheme="majorHAnsi" w:hAnsiTheme="majorHAnsi" w:cs="Times New Roman"/>
        </w:rPr>
        <w:t xml:space="preserve">A person who is provisionally employed with a view to being considered for eventual absorption in the regular service of the Institute. The period of probation, however, will be stipulated in the letter of appointment, which may be extended </w:t>
      </w:r>
      <w:r w:rsidR="00A06555" w:rsidRPr="006909E2">
        <w:rPr>
          <w:rFonts w:asciiTheme="majorHAnsi" w:hAnsiTheme="majorHAnsi" w:cs="Times New Roman"/>
        </w:rPr>
        <w:t>the</w:t>
      </w:r>
      <w:r w:rsidRPr="006909E2">
        <w:rPr>
          <w:rFonts w:asciiTheme="majorHAnsi" w:hAnsiTheme="majorHAnsi" w:cs="Times New Roman"/>
        </w:rPr>
        <w:t xml:space="preserve"> discretion of the management. Further, before absorption of the concerned, it is essential that the performance of the probationer is objectively judged and evaluated in prescribed format by the Head of the Department or Principal, who recommends his/her service to confirm. His/her probation may be extended or his/her service be terminated, if found not suitable.</w:t>
      </w:r>
    </w:p>
    <w:p w14:paraId="13D629E7" w14:textId="77777777" w:rsidR="00562BA6" w:rsidRPr="006909E2" w:rsidRDefault="00562BA6" w:rsidP="006909E2">
      <w:pPr>
        <w:pStyle w:val="ListParagraph"/>
        <w:spacing w:line="240" w:lineRule="auto"/>
        <w:rPr>
          <w:rFonts w:asciiTheme="majorHAnsi" w:hAnsiTheme="majorHAnsi" w:cs="Times New Roman"/>
        </w:rPr>
      </w:pPr>
    </w:p>
    <w:p w14:paraId="1A124F0C" w14:textId="77777777" w:rsidR="00562BA6" w:rsidRPr="006909E2" w:rsidRDefault="00562BA6"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Staff on Contract: </w:t>
      </w:r>
      <w:r w:rsidRPr="006909E2">
        <w:rPr>
          <w:rFonts w:asciiTheme="majorHAnsi" w:hAnsiTheme="majorHAnsi" w:cs="Times New Roman"/>
        </w:rPr>
        <w:t xml:space="preserve">All the subordinate and secretarial staff members, laboratory assistants, supporting technical staff </w:t>
      </w:r>
      <w:proofErr w:type="spellStart"/>
      <w:r w:rsidRPr="006909E2">
        <w:rPr>
          <w:rFonts w:asciiTheme="majorHAnsi" w:hAnsiTheme="majorHAnsi" w:cs="Times New Roman"/>
        </w:rPr>
        <w:t>etc</w:t>
      </w:r>
      <w:proofErr w:type="spellEnd"/>
      <w:r w:rsidRPr="006909E2">
        <w:rPr>
          <w:rFonts w:asciiTheme="majorHAnsi" w:hAnsiTheme="majorHAnsi" w:cs="Times New Roman"/>
        </w:rPr>
        <w:t xml:space="preserve"> may be appointed on contract. All in this category, whose service conditions will be as per mutually agreed terms of contract, which they have entered with the Institute and whose contract may or may not be </w:t>
      </w:r>
      <w:proofErr w:type="gramStart"/>
      <w:r w:rsidRPr="006909E2">
        <w:rPr>
          <w:rFonts w:asciiTheme="majorHAnsi" w:hAnsiTheme="majorHAnsi" w:cs="Times New Roman"/>
        </w:rPr>
        <w:t>renewed.</w:t>
      </w:r>
      <w:proofErr w:type="gramEnd"/>
    </w:p>
    <w:p w14:paraId="4B6F47D1" w14:textId="77777777" w:rsidR="00562BA6" w:rsidRPr="006909E2" w:rsidRDefault="00562BA6" w:rsidP="006909E2">
      <w:pPr>
        <w:pStyle w:val="ListParagraph"/>
        <w:spacing w:line="240" w:lineRule="auto"/>
        <w:rPr>
          <w:rFonts w:asciiTheme="majorHAnsi" w:hAnsiTheme="majorHAnsi" w:cs="Times New Roman"/>
        </w:rPr>
      </w:pPr>
    </w:p>
    <w:p w14:paraId="0722E935" w14:textId="77777777" w:rsidR="00562BA6" w:rsidRPr="006909E2" w:rsidRDefault="00562BA6"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Temporary/</w:t>
      </w:r>
      <w:proofErr w:type="spellStart"/>
      <w:r w:rsidRPr="006909E2">
        <w:rPr>
          <w:rFonts w:asciiTheme="majorHAnsi" w:hAnsiTheme="majorHAnsi" w:cs="Times New Roman"/>
          <w:b/>
        </w:rPr>
        <w:t>Adhoc</w:t>
      </w:r>
      <w:proofErr w:type="spellEnd"/>
      <w:r w:rsidRPr="006909E2">
        <w:rPr>
          <w:rFonts w:asciiTheme="majorHAnsi" w:hAnsiTheme="majorHAnsi" w:cs="Times New Roman"/>
          <w:b/>
        </w:rPr>
        <w:t xml:space="preserve"> Appointee: </w:t>
      </w:r>
      <w:r w:rsidRPr="006909E2">
        <w:rPr>
          <w:rFonts w:asciiTheme="majorHAnsi" w:hAnsiTheme="majorHAnsi" w:cs="Times New Roman"/>
        </w:rPr>
        <w:t>An employee who is employed for work which is essentially of temporary nature or who is employed in connection with the temporary increase in permanent work or is employed in a vacant post or probationer who is temporarily absent due to any reason, including one permitted by the Institute to go on advanced studies.</w:t>
      </w:r>
    </w:p>
    <w:p w14:paraId="61594648" w14:textId="77777777" w:rsidR="00AA56F2" w:rsidRPr="006909E2" w:rsidRDefault="00AA56F2" w:rsidP="006909E2">
      <w:pPr>
        <w:pStyle w:val="ListParagraph"/>
        <w:spacing w:line="240" w:lineRule="auto"/>
        <w:rPr>
          <w:rFonts w:asciiTheme="majorHAnsi" w:hAnsiTheme="majorHAnsi" w:cs="Times New Roman"/>
        </w:rPr>
      </w:pPr>
    </w:p>
    <w:p w14:paraId="38EA228E" w14:textId="77777777" w:rsidR="00AA56F2" w:rsidRPr="006909E2" w:rsidRDefault="00AA56F2"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Apprentice/ Trainee: </w:t>
      </w:r>
      <w:r w:rsidRPr="006909E2">
        <w:rPr>
          <w:rFonts w:asciiTheme="majorHAnsi" w:hAnsiTheme="majorHAnsi" w:cs="Times New Roman"/>
        </w:rPr>
        <w:t>A person engaged for training and who will be paid stipend during the training period. However, regularization of his/her service is purely at the discretion of the Institute.</w:t>
      </w:r>
    </w:p>
    <w:p w14:paraId="093C78BB" w14:textId="77777777" w:rsidR="00464067" w:rsidRPr="006909E2" w:rsidRDefault="00464067" w:rsidP="006909E2">
      <w:pPr>
        <w:pStyle w:val="ListParagraph"/>
        <w:spacing w:line="240" w:lineRule="auto"/>
        <w:rPr>
          <w:rFonts w:asciiTheme="majorHAnsi" w:hAnsiTheme="majorHAnsi" w:cs="Times New Roman"/>
        </w:rPr>
      </w:pPr>
    </w:p>
    <w:p w14:paraId="6FF05AEC" w14:textId="77777777" w:rsidR="00464067" w:rsidRPr="006909E2" w:rsidRDefault="00464067" w:rsidP="006909E2">
      <w:pPr>
        <w:pStyle w:val="ListParagraph"/>
        <w:numPr>
          <w:ilvl w:val="0"/>
          <w:numId w:val="3"/>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Casual employee: </w:t>
      </w:r>
      <w:r w:rsidRPr="006909E2">
        <w:rPr>
          <w:rFonts w:asciiTheme="majorHAnsi" w:hAnsiTheme="majorHAnsi" w:cs="Times New Roman"/>
        </w:rPr>
        <w:t>A person employed for work of a casual or occasional nature.</w:t>
      </w:r>
    </w:p>
    <w:p w14:paraId="72DD0A64" w14:textId="77777777" w:rsidR="002063B2" w:rsidRPr="006909E2" w:rsidRDefault="002063B2" w:rsidP="006909E2">
      <w:pPr>
        <w:pStyle w:val="ListParagraph"/>
        <w:spacing w:line="240" w:lineRule="auto"/>
        <w:rPr>
          <w:rFonts w:asciiTheme="majorHAnsi" w:hAnsiTheme="majorHAnsi" w:cs="Times New Roman"/>
        </w:rPr>
      </w:pPr>
    </w:p>
    <w:p w14:paraId="24E48582" w14:textId="4A7D9251" w:rsidR="002063B2"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2063B2" w:rsidRPr="006909E2">
        <w:rPr>
          <w:rFonts w:asciiTheme="majorHAnsi" w:hAnsiTheme="majorHAnsi" w:cs="Times New Roman"/>
          <w:b/>
        </w:rPr>
        <w:t>.2 Number Posts and Pay</w:t>
      </w:r>
    </w:p>
    <w:p w14:paraId="6DE28458" w14:textId="77777777" w:rsidR="002063B2" w:rsidRPr="006909E2" w:rsidRDefault="002063B2" w:rsidP="006909E2">
      <w:pPr>
        <w:tabs>
          <w:tab w:val="left" w:pos="567"/>
          <w:tab w:val="right" w:pos="8931"/>
        </w:tabs>
        <w:spacing w:after="0" w:line="240" w:lineRule="auto"/>
        <w:ind w:right="-46"/>
        <w:jc w:val="both"/>
        <w:rPr>
          <w:rFonts w:asciiTheme="majorHAnsi" w:hAnsiTheme="majorHAnsi" w:cs="Times New Roman"/>
          <w:b/>
        </w:rPr>
      </w:pPr>
    </w:p>
    <w:p w14:paraId="25FC260C" w14:textId="77777777" w:rsidR="002063B2" w:rsidRPr="006909E2" w:rsidRDefault="002063B2"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The management shall fix the number of posts in the Institution in all categories and also prescribe qualification, mode of recruitment, and the scales of pay etc., to each category of posts, which may be reviewed and revised by Management from time to time, depending upon the exigencies. The pay scales of the faculty are covered under AICTE pay scales. Hence, the employee payments will be fixed in the appropriate grades and scales depending upon the qualifications, experience, exposure, merit etc., as applicable and as amended from time to time, except for the staff recruited temporarily or on </w:t>
      </w:r>
      <w:proofErr w:type="spellStart"/>
      <w:r w:rsidRPr="006909E2">
        <w:rPr>
          <w:rFonts w:asciiTheme="majorHAnsi" w:hAnsiTheme="majorHAnsi" w:cs="Times New Roman"/>
        </w:rPr>
        <w:t>adhoc</w:t>
      </w:r>
      <w:proofErr w:type="spellEnd"/>
      <w:r w:rsidRPr="006909E2">
        <w:rPr>
          <w:rFonts w:asciiTheme="majorHAnsi" w:hAnsiTheme="majorHAnsi" w:cs="Times New Roman"/>
        </w:rPr>
        <w:t xml:space="preserve"> basis or on consolidated pay.</w:t>
      </w:r>
    </w:p>
    <w:p w14:paraId="554C5A6C" w14:textId="77777777" w:rsidR="00604EE1" w:rsidRPr="006909E2" w:rsidRDefault="00604EE1" w:rsidP="006909E2">
      <w:pPr>
        <w:tabs>
          <w:tab w:val="left" w:pos="567"/>
          <w:tab w:val="right" w:pos="8931"/>
        </w:tabs>
        <w:spacing w:after="0" w:line="240" w:lineRule="auto"/>
        <w:ind w:right="-46"/>
        <w:jc w:val="both"/>
        <w:rPr>
          <w:rFonts w:asciiTheme="majorHAnsi" w:hAnsiTheme="majorHAnsi" w:cs="Times New Roman"/>
        </w:rPr>
      </w:pPr>
    </w:p>
    <w:p w14:paraId="6D35C6AF" w14:textId="48D28519" w:rsidR="00604EE1"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604EE1" w:rsidRPr="006909E2">
        <w:rPr>
          <w:rFonts w:asciiTheme="majorHAnsi" w:hAnsiTheme="majorHAnsi" w:cs="Times New Roman"/>
          <w:b/>
        </w:rPr>
        <w:t>.3 Contract Employment</w:t>
      </w:r>
    </w:p>
    <w:p w14:paraId="43142587" w14:textId="77777777" w:rsidR="00604EE1" w:rsidRPr="006909E2" w:rsidRDefault="00604EE1" w:rsidP="006909E2">
      <w:pPr>
        <w:tabs>
          <w:tab w:val="left" w:pos="567"/>
          <w:tab w:val="right" w:pos="8931"/>
        </w:tabs>
        <w:spacing w:after="0" w:line="240" w:lineRule="auto"/>
        <w:ind w:right="-46"/>
        <w:jc w:val="both"/>
        <w:rPr>
          <w:rFonts w:asciiTheme="majorHAnsi" w:hAnsiTheme="majorHAnsi" w:cs="Times New Roman"/>
          <w:b/>
        </w:rPr>
      </w:pPr>
    </w:p>
    <w:p w14:paraId="76F092EB" w14:textId="77777777" w:rsidR="00604EE1" w:rsidRPr="006909E2" w:rsidRDefault="00604EE1"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ab/>
      </w:r>
      <w:r w:rsidRPr="006909E2">
        <w:rPr>
          <w:rFonts w:asciiTheme="majorHAnsi" w:hAnsiTheme="majorHAnsi" w:cs="Times New Roman"/>
        </w:rPr>
        <w:t>Notwithstanding anything contained in these rules and regulations, the Management may employ persons</w:t>
      </w:r>
      <w:r w:rsidR="00225A5E" w:rsidRPr="006909E2">
        <w:rPr>
          <w:rFonts w:asciiTheme="majorHAnsi" w:hAnsiTheme="majorHAnsi" w:cs="Times New Roman"/>
        </w:rPr>
        <w:t xml:space="preserve"> on a temporary/</w:t>
      </w:r>
      <w:proofErr w:type="spellStart"/>
      <w:r w:rsidR="00225A5E" w:rsidRPr="006909E2">
        <w:rPr>
          <w:rFonts w:asciiTheme="majorHAnsi" w:hAnsiTheme="majorHAnsi" w:cs="Times New Roman"/>
        </w:rPr>
        <w:t>adhoc</w:t>
      </w:r>
      <w:proofErr w:type="spellEnd"/>
      <w:r w:rsidR="00225A5E" w:rsidRPr="006909E2">
        <w:rPr>
          <w:rFonts w:asciiTheme="majorHAnsi" w:hAnsiTheme="majorHAnsi" w:cs="Times New Roman"/>
        </w:rPr>
        <w:t xml:space="preserve"> or on contract basis to different posts in the organization under their control on consolidated pay or on daily wages, wherever the necessity and circumstances so warrant.</w:t>
      </w:r>
    </w:p>
    <w:p w14:paraId="6CA8DED2" w14:textId="77777777" w:rsidR="00981264" w:rsidRPr="006909E2" w:rsidRDefault="00981264" w:rsidP="006909E2">
      <w:pPr>
        <w:tabs>
          <w:tab w:val="left" w:pos="567"/>
          <w:tab w:val="right" w:pos="8931"/>
        </w:tabs>
        <w:spacing w:after="0" w:line="240" w:lineRule="auto"/>
        <w:ind w:right="-46"/>
        <w:jc w:val="both"/>
        <w:rPr>
          <w:rFonts w:asciiTheme="majorHAnsi" w:hAnsiTheme="majorHAnsi" w:cs="Times New Roman"/>
        </w:rPr>
      </w:pPr>
    </w:p>
    <w:p w14:paraId="25791979" w14:textId="09CF70D5" w:rsidR="00981264"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981264" w:rsidRPr="006909E2">
        <w:rPr>
          <w:rFonts w:asciiTheme="majorHAnsi" w:hAnsiTheme="majorHAnsi" w:cs="Times New Roman"/>
          <w:b/>
        </w:rPr>
        <w:t>.</w:t>
      </w:r>
      <w:r w:rsidRPr="006909E2">
        <w:rPr>
          <w:rFonts w:asciiTheme="majorHAnsi" w:hAnsiTheme="majorHAnsi" w:cs="Times New Roman"/>
          <w:b/>
        </w:rPr>
        <w:t>4</w:t>
      </w:r>
      <w:r w:rsidR="00981264" w:rsidRPr="006909E2">
        <w:rPr>
          <w:rFonts w:asciiTheme="majorHAnsi" w:hAnsiTheme="majorHAnsi" w:cs="Times New Roman"/>
          <w:b/>
        </w:rPr>
        <w:t xml:space="preserve"> JOINING FORMALITIES</w:t>
      </w:r>
    </w:p>
    <w:p w14:paraId="31D3021C" w14:textId="77777777" w:rsidR="00981264" w:rsidRPr="006909E2" w:rsidRDefault="00981264" w:rsidP="006909E2">
      <w:pPr>
        <w:tabs>
          <w:tab w:val="left" w:pos="567"/>
          <w:tab w:val="right" w:pos="8931"/>
        </w:tabs>
        <w:spacing w:after="0" w:line="240" w:lineRule="auto"/>
        <w:ind w:right="-46"/>
        <w:jc w:val="both"/>
        <w:rPr>
          <w:rFonts w:asciiTheme="majorHAnsi" w:hAnsiTheme="majorHAnsi" w:cs="Times New Roman"/>
          <w:b/>
        </w:rPr>
      </w:pPr>
    </w:p>
    <w:p w14:paraId="0704CD22" w14:textId="77777777" w:rsidR="00981264" w:rsidRPr="006909E2" w:rsidRDefault="00981264"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ab/>
      </w:r>
      <w:r w:rsidRPr="006909E2">
        <w:rPr>
          <w:rFonts w:asciiTheme="majorHAnsi" w:hAnsiTheme="majorHAnsi" w:cs="Times New Roman"/>
        </w:rPr>
        <w:t>At the time of joining, the new recruit would have to furnish the following to the Personnel Department</w:t>
      </w:r>
    </w:p>
    <w:p w14:paraId="5E3E4679" w14:textId="77777777" w:rsidR="00981264" w:rsidRPr="006909E2" w:rsidRDefault="00981264" w:rsidP="006909E2">
      <w:pPr>
        <w:tabs>
          <w:tab w:val="left" w:pos="567"/>
          <w:tab w:val="right" w:pos="8931"/>
        </w:tabs>
        <w:spacing w:after="0" w:line="240" w:lineRule="auto"/>
        <w:ind w:right="-46"/>
        <w:jc w:val="both"/>
        <w:rPr>
          <w:rFonts w:asciiTheme="majorHAnsi" w:hAnsiTheme="majorHAnsi" w:cs="Times New Roman"/>
        </w:rPr>
      </w:pPr>
    </w:p>
    <w:p w14:paraId="162287D8" w14:textId="77777777" w:rsidR="00981264"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Joining Report</w:t>
      </w:r>
    </w:p>
    <w:p w14:paraId="45C234EC"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Medical Check-up Form</w:t>
      </w:r>
    </w:p>
    <w:p w14:paraId="46751834"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Proof of Date of Birth</w:t>
      </w:r>
    </w:p>
    <w:p w14:paraId="152E4DE6"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Original Certificates supporting Qualification/Experience for verification with copies to be furnished.</w:t>
      </w:r>
    </w:p>
    <w:p w14:paraId="2C6F1D37"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Two passport size photographs.</w:t>
      </w:r>
    </w:p>
    <w:p w14:paraId="3DC08459"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Names and addresses of two persons for contacting in case of any emergency.</w:t>
      </w:r>
    </w:p>
    <w:p w14:paraId="1DA21B1B"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Declaration/Nomination as to existing membership of Provident Fund.</w:t>
      </w:r>
    </w:p>
    <w:p w14:paraId="6EF6AD4D" w14:textId="77777777" w:rsidR="006A0E0D" w:rsidRPr="006909E2" w:rsidRDefault="006A0E0D" w:rsidP="006909E2">
      <w:pPr>
        <w:pStyle w:val="ListParagraph"/>
        <w:numPr>
          <w:ilvl w:val="0"/>
          <w:numId w:val="4"/>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Keeping in view the occasional happenings of some teaching staff on Probation/Temporary period leaving the institution without notice, it has become necessary to insist for an amount equivalent to his/her one-month gross salary to be built by deduction from salary in the first four months. This deposit will be refunded to the staff member at the time of leaving the services properly.</w:t>
      </w:r>
    </w:p>
    <w:p w14:paraId="086362A7"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rPr>
      </w:pPr>
    </w:p>
    <w:p w14:paraId="67CC67EC" w14:textId="22540920" w:rsidR="006A0E0D"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1.5</w:t>
      </w:r>
      <w:r w:rsidR="006A0E0D" w:rsidRPr="006909E2">
        <w:rPr>
          <w:rFonts w:asciiTheme="majorHAnsi" w:hAnsiTheme="majorHAnsi" w:cs="Times New Roman"/>
          <w:b/>
        </w:rPr>
        <w:t>. COMMENCEMENT OF SERVICES</w:t>
      </w:r>
    </w:p>
    <w:p w14:paraId="27BBBEF9"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rPr>
      </w:pPr>
    </w:p>
    <w:p w14:paraId="689A220F"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ab/>
        <w:t>Expect as otherwise provided by or under these regulations, service of an employee shall be deemed to commence from the working day on which the employee reports to duty in an appointment covered by these regulations at the place and time intimated to him/her by the Management, provided he/she reports in the forenoon. Otherwise, his/her service shall commence from the following day. In the case of batch of persons appointed as per the commendation of a duly constituted Selection Committee, the seniority of persons will be as per the merit order in the proceedings of the Selection Committee.</w:t>
      </w:r>
    </w:p>
    <w:p w14:paraId="7C197DDA"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rPr>
      </w:pPr>
    </w:p>
    <w:p w14:paraId="78FDFD51" w14:textId="59BEADE5" w:rsidR="006A0E0D" w:rsidRPr="006909E2" w:rsidRDefault="003B62EE"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1.6</w:t>
      </w:r>
      <w:r w:rsidR="006A0E0D" w:rsidRPr="006909E2">
        <w:rPr>
          <w:rFonts w:asciiTheme="majorHAnsi" w:hAnsiTheme="majorHAnsi" w:cs="Times New Roman"/>
          <w:b/>
        </w:rPr>
        <w:t>. PROBATION</w:t>
      </w:r>
    </w:p>
    <w:p w14:paraId="42EC06A2"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b/>
        </w:rPr>
      </w:pPr>
    </w:p>
    <w:p w14:paraId="73C75894" w14:textId="77777777" w:rsidR="006A0E0D" w:rsidRPr="006909E2" w:rsidRDefault="006A0E0D"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b/>
        </w:rPr>
        <w:tab/>
      </w:r>
      <w:r w:rsidRPr="006909E2">
        <w:rPr>
          <w:rFonts w:asciiTheme="majorHAnsi" w:hAnsiTheme="majorHAnsi" w:cs="Times New Roman"/>
        </w:rPr>
        <w:t>Employees who are appointed to the posts in the organization under the control of the Management directly on a regular basis shall be required to be on probation for a period of one year. In case an employee is promoted to a higher post the probation, while working in the higher post, shall be for a period of one year.</w:t>
      </w:r>
    </w:p>
    <w:p w14:paraId="419E1CE7" w14:textId="77777777" w:rsidR="0005585B" w:rsidRPr="006909E2" w:rsidRDefault="0005585B" w:rsidP="006909E2">
      <w:pPr>
        <w:tabs>
          <w:tab w:val="left" w:pos="567"/>
          <w:tab w:val="right" w:pos="8931"/>
        </w:tabs>
        <w:spacing w:after="0" w:line="240" w:lineRule="auto"/>
        <w:ind w:right="-46"/>
        <w:jc w:val="both"/>
        <w:rPr>
          <w:rFonts w:asciiTheme="majorHAnsi" w:hAnsiTheme="majorHAnsi" w:cs="Times New Roman"/>
        </w:rPr>
      </w:pPr>
    </w:p>
    <w:p w14:paraId="69C79C90" w14:textId="77777777" w:rsidR="0005585B" w:rsidRPr="006909E2" w:rsidRDefault="0005585B" w:rsidP="006909E2">
      <w:p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ab/>
        <w:t>The probationary period shall stand automatically extended until confirmation orders or otherwise are issued in writing by the Management. The services of an employe</w:t>
      </w:r>
      <w:r w:rsidR="006C6AA5" w:rsidRPr="006909E2">
        <w:rPr>
          <w:rFonts w:asciiTheme="majorHAnsi" w:hAnsiTheme="majorHAnsi" w:cs="Times New Roman"/>
        </w:rPr>
        <w:t>e</w:t>
      </w:r>
      <w:r w:rsidRPr="006909E2">
        <w:rPr>
          <w:rFonts w:asciiTheme="majorHAnsi" w:hAnsiTheme="majorHAnsi" w:cs="Times New Roman"/>
        </w:rPr>
        <w:t xml:space="preserve"> on probation may be te</w:t>
      </w:r>
      <w:r w:rsidR="006C6AA5" w:rsidRPr="006909E2">
        <w:rPr>
          <w:rFonts w:asciiTheme="majorHAnsi" w:hAnsiTheme="majorHAnsi" w:cs="Times New Roman"/>
        </w:rPr>
        <w:t>rminated either by giving one month notice to the other partly or one month salary in lieu thereof.</w:t>
      </w:r>
    </w:p>
    <w:p w14:paraId="29CE2791" w14:textId="77777777" w:rsidR="006C6AA5" w:rsidRPr="006909E2" w:rsidRDefault="006C6AA5" w:rsidP="006909E2">
      <w:pPr>
        <w:tabs>
          <w:tab w:val="left" w:pos="567"/>
          <w:tab w:val="right" w:pos="8931"/>
        </w:tabs>
        <w:spacing w:after="0" w:line="240" w:lineRule="auto"/>
        <w:ind w:right="-46"/>
        <w:jc w:val="both"/>
        <w:rPr>
          <w:rFonts w:asciiTheme="majorHAnsi" w:hAnsiTheme="majorHAnsi" w:cs="Times New Roman"/>
        </w:rPr>
      </w:pPr>
    </w:p>
    <w:p w14:paraId="64D0A4B0" w14:textId="397E594A" w:rsidR="006C6AA5" w:rsidRPr="006909E2" w:rsidRDefault="006C6AA5" w:rsidP="006909E2">
      <w:pPr>
        <w:tabs>
          <w:tab w:val="left" w:pos="567"/>
          <w:tab w:val="right" w:pos="8931"/>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3B62EE" w:rsidRPr="006909E2">
        <w:rPr>
          <w:rFonts w:asciiTheme="majorHAnsi" w:hAnsiTheme="majorHAnsi" w:cs="Times New Roman"/>
          <w:b/>
        </w:rPr>
        <w:t>.7</w:t>
      </w:r>
      <w:r w:rsidRPr="006909E2">
        <w:rPr>
          <w:rFonts w:asciiTheme="majorHAnsi" w:hAnsiTheme="majorHAnsi" w:cs="Times New Roman"/>
          <w:b/>
        </w:rPr>
        <w:t>. RESIGNATION AND TERMINATION</w:t>
      </w:r>
    </w:p>
    <w:p w14:paraId="334AEAED" w14:textId="77777777" w:rsidR="006C6AA5" w:rsidRPr="006909E2" w:rsidRDefault="006C6AA5" w:rsidP="006909E2">
      <w:pPr>
        <w:tabs>
          <w:tab w:val="left" w:pos="567"/>
          <w:tab w:val="right" w:pos="8931"/>
        </w:tabs>
        <w:spacing w:after="0" w:line="240" w:lineRule="auto"/>
        <w:ind w:right="-46"/>
        <w:jc w:val="both"/>
        <w:rPr>
          <w:rFonts w:asciiTheme="majorHAnsi" w:hAnsiTheme="majorHAnsi" w:cs="Times New Roman"/>
          <w:b/>
        </w:rPr>
      </w:pPr>
    </w:p>
    <w:p w14:paraId="5C234AA8" w14:textId="22CAF29F" w:rsidR="006C6AA5" w:rsidRPr="006909E2" w:rsidRDefault="006C6AA5" w:rsidP="006909E2">
      <w:pPr>
        <w:pStyle w:val="ListParagraph"/>
        <w:numPr>
          <w:ilvl w:val="0"/>
          <w:numId w:val="5"/>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If an employee at any time after confirmation intends to resign, he/she shall give three </w:t>
      </w:r>
      <w:proofErr w:type="spellStart"/>
      <w:r w:rsidR="0086390D" w:rsidRPr="006909E2">
        <w:rPr>
          <w:rFonts w:asciiTheme="majorHAnsi" w:hAnsiTheme="majorHAnsi" w:cs="Times New Roman"/>
        </w:rPr>
        <w:t>month’s notice</w:t>
      </w:r>
      <w:proofErr w:type="spellEnd"/>
      <w:r w:rsidRPr="006909E2">
        <w:rPr>
          <w:rFonts w:asciiTheme="majorHAnsi" w:hAnsiTheme="majorHAnsi" w:cs="Times New Roman"/>
        </w:rPr>
        <w:t xml:space="preserve"> in writing or pay </w:t>
      </w:r>
      <w:r w:rsidR="0086390D" w:rsidRPr="006909E2">
        <w:rPr>
          <w:rFonts w:asciiTheme="majorHAnsi" w:hAnsiTheme="majorHAnsi" w:cs="Times New Roman"/>
        </w:rPr>
        <w:t>three-month</w:t>
      </w:r>
      <w:r w:rsidRPr="006909E2">
        <w:rPr>
          <w:rFonts w:asciiTheme="majorHAnsi" w:hAnsiTheme="majorHAnsi" w:cs="Times New Roman"/>
        </w:rPr>
        <w:t xml:space="preserve"> salary in lieu thereof. Similarly, the Management shall be competent at their discretion to terminate the services of any employee by giving three </w:t>
      </w:r>
      <w:proofErr w:type="spellStart"/>
      <w:r w:rsidR="0086390D" w:rsidRPr="006909E2">
        <w:rPr>
          <w:rFonts w:asciiTheme="majorHAnsi" w:hAnsiTheme="majorHAnsi" w:cs="Times New Roman"/>
        </w:rPr>
        <w:t>month’s notice</w:t>
      </w:r>
      <w:proofErr w:type="spellEnd"/>
      <w:r w:rsidRPr="006909E2">
        <w:rPr>
          <w:rFonts w:asciiTheme="majorHAnsi" w:hAnsiTheme="majorHAnsi" w:cs="Times New Roman"/>
        </w:rPr>
        <w:t xml:space="preserve"> or </w:t>
      </w:r>
      <w:r w:rsidR="0086390D" w:rsidRPr="006909E2">
        <w:rPr>
          <w:rFonts w:asciiTheme="majorHAnsi" w:hAnsiTheme="majorHAnsi" w:cs="Times New Roman"/>
        </w:rPr>
        <w:t>three-month</w:t>
      </w:r>
      <w:r w:rsidRPr="006909E2">
        <w:rPr>
          <w:rFonts w:asciiTheme="majorHAnsi" w:hAnsiTheme="majorHAnsi" w:cs="Times New Roman"/>
        </w:rPr>
        <w:t xml:space="preserve"> salary in lieu of notice.</w:t>
      </w:r>
    </w:p>
    <w:p w14:paraId="50F3F096" w14:textId="77777777" w:rsidR="006C6AA5" w:rsidRPr="006909E2" w:rsidRDefault="006C6AA5" w:rsidP="006909E2">
      <w:pPr>
        <w:pStyle w:val="ListParagraph"/>
        <w:tabs>
          <w:tab w:val="left" w:pos="567"/>
          <w:tab w:val="right" w:pos="8931"/>
        </w:tabs>
        <w:spacing w:after="0" w:line="240" w:lineRule="auto"/>
        <w:ind w:left="930" w:right="-46"/>
        <w:jc w:val="both"/>
        <w:rPr>
          <w:rFonts w:asciiTheme="majorHAnsi" w:hAnsiTheme="majorHAnsi" w:cs="Times New Roman"/>
        </w:rPr>
      </w:pPr>
    </w:p>
    <w:p w14:paraId="3961975D" w14:textId="1B7E5DE1" w:rsidR="006C6AA5" w:rsidRPr="006909E2" w:rsidRDefault="006C6AA5" w:rsidP="006909E2">
      <w:pPr>
        <w:pStyle w:val="ListParagraph"/>
        <w:numPr>
          <w:ilvl w:val="0"/>
          <w:numId w:val="5"/>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lastRenderedPageBreak/>
        <w:t xml:space="preserve">The Management shall also be competent to terminate the services of an employee in case of abolition of post or posts, due to closure of an institution or reduction in the number of sections of a class or discontinuance of a teaching subject by giving three </w:t>
      </w:r>
      <w:proofErr w:type="spellStart"/>
      <w:r w:rsidR="0086390D" w:rsidRPr="006909E2">
        <w:rPr>
          <w:rFonts w:asciiTheme="majorHAnsi" w:hAnsiTheme="majorHAnsi" w:cs="Times New Roman"/>
        </w:rPr>
        <w:t>month’s notice</w:t>
      </w:r>
      <w:proofErr w:type="spellEnd"/>
      <w:r w:rsidRPr="006909E2">
        <w:rPr>
          <w:rFonts w:asciiTheme="majorHAnsi" w:hAnsiTheme="majorHAnsi" w:cs="Times New Roman"/>
        </w:rPr>
        <w:t xml:space="preserve"> in writing or by paying three </w:t>
      </w:r>
      <w:proofErr w:type="spellStart"/>
      <w:r w:rsidRPr="006909E2">
        <w:rPr>
          <w:rFonts w:asciiTheme="majorHAnsi" w:hAnsiTheme="majorHAnsi" w:cs="Times New Roman"/>
        </w:rPr>
        <w:t>months</w:t>
      </w:r>
      <w:proofErr w:type="spellEnd"/>
      <w:r w:rsidRPr="006909E2">
        <w:rPr>
          <w:rFonts w:asciiTheme="majorHAnsi" w:hAnsiTheme="majorHAnsi" w:cs="Times New Roman"/>
        </w:rPr>
        <w:t xml:space="preserve"> salary in lieu th</w:t>
      </w:r>
      <w:r w:rsidR="0016116D" w:rsidRPr="006909E2">
        <w:rPr>
          <w:rFonts w:asciiTheme="majorHAnsi" w:hAnsiTheme="majorHAnsi" w:cs="Times New Roman"/>
        </w:rPr>
        <w:t>e</w:t>
      </w:r>
      <w:r w:rsidRPr="006909E2">
        <w:rPr>
          <w:rFonts w:asciiTheme="majorHAnsi" w:hAnsiTheme="majorHAnsi" w:cs="Times New Roman"/>
        </w:rPr>
        <w:t>reof.</w:t>
      </w:r>
    </w:p>
    <w:p w14:paraId="6FF8A1B3" w14:textId="77777777" w:rsidR="0016116D" w:rsidRPr="006909E2" w:rsidRDefault="0016116D" w:rsidP="006909E2">
      <w:pPr>
        <w:pStyle w:val="ListParagraph"/>
        <w:spacing w:line="240" w:lineRule="auto"/>
        <w:rPr>
          <w:rFonts w:asciiTheme="majorHAnsi" w:hAnsiTheme="majorHAnsi" w:cs="Times New Roman"/>
        </w:rPr>
      </w:pPr>
    </w:p>
    <w:p w14:paraId="306044D8" w14:textId="77777777" w:rsidR="0016116D" w:rsidRPr="006909E2" w:rsidRDefault="0016116D" w:rsidP="006909E2">
      <w:pPr>
        <w:pStyle w:val="ListParagraph"/>
        <w:numPr>
          <w:ilvl w:val="0"/>
          <w:numId w:val="5"/>
        </w:numPr>
        <w:tabs>
          <w:tab w:val="left" w:pos="567"/>
          <w:tab w:val="right" w:pos="8931"/>
        </w:tabs>
        <w:spacing w:after="0" w:line="240" w:lineRule="auto"/>
        <w:ind w:right="-46"/>
        <w:jc w:val="both"/>
        <w:rPr>
          <w:rFonts w:asciiTheme="majorHAnsi" w:hAnsiTheme="majorHAnsi" w:cs="Times New Roman"/>
        </w:rPr>
      </w:pPr>
      <w:r w:rsidRPr="006909E2">
        <w:rPr>
          <w:rFonts w:asciiTheme="majorHAnsi" w:hAnsiTheme="majorHAnsi" w:cs="Times New Roman"/>
        </w:rPr>
        <w:t>The Management shall also be competent to terminate the services of an employee who is incapacitated to discharge his/her official duties or for misconduct in discharge of his/her official duties, by giving one month notice or paying salary in lieu of notice.</w:t>
      </w:r>
    </w:p>
    <w:p w14:paraId="475F15AF" w14:textId="25CFACB3" w:rsidR="00EC4589" w:rsidRPr="006909E2" w:rsidRDefault="00EC4589" w:rsidP="006909E2">
      <w:pPr>
        <w:pStyle w:val="ListParagraph"/>
        <w:spacing w:line="240" w:lineRule="auto"/>
        <w:rPr>
          <w:rFonts w:asciiTheme="majorHAnsi" w:hAnsiTheme="majorHAnsi" w:cs="Times New Roman"/>
        </w:rPr>
      </w:pPr>
    </w:p>
    <w:p w14:paraId="1689621D" w14:textId="5294D222" w:rsidR="00DE52A8"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2</w:t>
      </w:r>
      <w:r w:rsidR="00DE52A8" w:rsidRPr="006909E2">
        <w:rPr>
          <w:rFonts w:asciiTheme="majorHAnsi" w:hAnsiTheme="majorHAnsi" w:cs="Times New Roman"/>
          <w:b/>
        </w:rPr>
        <w:t xml:space="preserve">. </w:t>
      </w:r>
      <w:r w:rsidR="00F87A87" w:rsidRPr="006909E2">
        <w:rPr>
          <w:rFonts w:asciiTheme="majorHAnsi" w:hAnsiTheme="majorHAnsi" w:cs="Times New Roman"/>
          <w:b/>
        </w:rPr>
        <w:t>WORKING HOURS/HOLIDAYS/VACATION</w:t>
      </w:r>
    </w:p>
    <w:p w14:paraId="2F85BB11" w14:textId="77777777" w:rsidR="00F87A87" w:rsidRPr="006909E2" w:rsidRDefault="00F87A87" w:rsidP="006909E2">
      <w:pPr>
        <w:tabs>
          <w:tab w:val="left" w:pos="567"/>
        </w:tabs>
        <w:spacing w:after="0" w:line="240" w:lineRule="auto"/>
        <w:ind w:right="-46"/>
        <w:jc w:val="both"/>
        <w:rPr>
          <w:rFonts w:asciiTheme="majorHAnsi" w:hAnsiTheme="majorHAnsi" w:cs="Times New Roman"/>
          <w:b/>
        </w:rPr>
      </w:pPr>
    </w:p>
    <w:p w14:paraId="38664E6C" w14:textId="77777777" w:rsidR="00F87A87" w:rsidRPr="006909E2" w:rsidRDefault="00F87A87"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 xml:space="preserve">The working hours of the employees are determined and notified by the Institute from time to time, based on the work/service requirements, fulfilment of Institute obligation to </w:t>
      </w:r>
      <w:r w:rsidR="00157E23" w:rsidRPr="006909E2">
        <w:rPr>
          <w:rFonts w:asciiTheme="majorHAnsi" w:hAnsiTheme="majorHAnsi" w:cs="Times New Roman"/>
        </w:rPr>
        <w:t>students and such other expediencies.</w:t>
      </w:r>
    </w:p>
    <w:p w14:paraId="47DB5781" w14:textId="77777777" w:rsidR="00157E23" w:rsidRPr="006909E2" w:rsidRDefault="00157E23" w:rsidP="006909E2">
      <w:pPr>
        <w:tabs>
          <w:tab w:val="left" w:pos="567"/>
        </w:tabs>
        <w:spacing w:after="0" w:line="240" w:lineRule="auto"/>
        <w:ind w:right="-46"/>
        <w:jc w:val="both"/>
        <w:rPr>
          <w:rFonts w:asciiTheme="majorHAnsi" w:hAnsiTheme="majorHAnsi" w:cs="Times New Roman"/>
        </w:rPr>
      </w:pPr>
    </w:p>
    <w:p w14:paraId="44B8DAA3" w14:textId="77777777" w:rsidR="00157E23" w:rsidRPr="006909E2" w:rsidRDefault="00157E23"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The Institute observes National/Festival holidays as may be notified from time to time. Employee may be notified to be available for work on said holidays.</w:t>
      </w:r>
    </w:p>
    <w:p w14:paraId="02A872D7" w14:textId="77777777" w:rsidR="00157E23" w:rsidRPr="006909E2" w:rsidRDefault="00157E23" w:rsidP="006909E2">
      <w:pPr>
        <w:tabs>
          <w:tab w:val="left" w:pos="567"/>
        </w:tabs>
        <w:spacing w:after="0" w:line="240" w:lineRule="auto"/>
        <w:ind w:right="-46"/>
        <w:jc w:val="both"/>
        <w:rPr>
          <w:rFonts w:asciiTheme="majorHAnsi" w:hAnsiTheme="majorHAnsi" w:cs="Times New Roman"/>
        </w:rPr>
      </w:pPr>
    </w:p>
    <w:p w14:paraId="134A4A7F" w14:textId="77777777" w:rsidR="00157E23" w:rsidRPr="006909E2" w:rsidRDefault="00157E23"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The Institute observes vacation, which will be notified from time to time.</w:t>
      </w:r>
    </w:p>
    <w:p w14:paraId="241899F2" w14:textId="77777777" w:rsidR="002E3317" w:rsidRPr="006909E2" w:rsidRDefault="002E3317" w:rsidP="006909E2">
      <w:pPr>
        <w:tabs>
          <w:tab w:val="left" w:pos="567"/>
        </w:tabs>
        <w:spacing w:after="0" w:line="240" w:lineRule="auto"/>
        <w:ind w:right="-46"/>
        <w:jc w:val="both"/>
        <w:rPr>
          <w:rFonts w:asciiTheme="majorHAnsi" w:hAnsiTheme="majorHAnsi" w:cs="Times New Roman"/>
        </w:rPr>
      </w:pPr>
    </w:p>
    <w:p w14:paraId="537BD4C8" w14:textId="77777777" w:rsidR="006909E2" w:rsidRPr="006909E2" w:rsidRDefault="006909E2" w:rsidP="006909E2">
      <w:pPr>
        <w:tabs>
          <w:tab w:val="left" w:pos="567"/>
        </w:tabs>
        <w:spacing w:after="0" w:line="240" w:lineRule="auto"/>
        <w:ind w:right="-46"/>
        <w:jc w:val="both"/>
        <w:rPr>
          <w:rFonts w:asciiTheme="majorHAnsi" w:hAnsiTheme="majorHAnsi" w:cs="Times New Roman"/>
          <w:b/>
        </w:rPr>
      </w:pPr>
    </w:p>
    <w:p w14:paraId="5ED69F0C" w14:textId="53D3D14C" w:rsidR="002E3317"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3</w:t>
      </w:r>
      <w:r w:rsidR="002E3317" w:rsidRPr="006909E2">
        <w:rPr>
          <w:rFonts w:asciiTheme="majorHAnsi" w:hAnsiTheme="majorHAnsi" w:cs="Times New Roman"/>
          <w:b/>
        </w:rPr>
        <w:t>. ATTENDANCES AND PUNCTUALITY</w:t>
      </w:r>
    </w:p>
    <w:p w14:paraId="6AA069CC" w14:textId="77777777" w:rsidR="002E3317" w:rsidRPr="006909E2" w:rsidRDefault="002E3317" w:rsidP="006909E2">
      <w:pPr>
        <w:tabs>
          <w:tab w:val="left" w:pos="567"/>
        </w:tabs>
        <w:spacing w:after="0" w:line="240" w:lineRule="auto"/>
        <w:ind w:right="-46"/>
        <w:jc w:val="both"/>
        <w:rPr>
          <w:rFonts w:asciiTheme="majorHAnsi" w:hAnsiTheme="majorHAnsi" w:cs="Times New Roman"/>
          <w:b/>
        </w:rPr>
      </w:pPr>
    </w:p>
    <w:p w14:paraId="27079A2B" w14:textId="77777777" w:rsidR="002E3317" w:rsidRPr="006909E2" w:rsidRDefault="002E3317"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Each employee in the institute has an important role in ensuring smooth and efficient handling of classes and maintenance of discipline as required for the smooth functioning of the Institute. They are, therefore, expected to be at their respective allotted places on time on each working day and any movement must be with the knowledge of Head of the Department. Employees are expected to be present for duty on all working days, except on the days of authorised leave.</w:t>
      </w:r>
    </w:p>
    <w:p w14:paraId="69B21C0A"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p>
    <w:p w14:paraId="70EAA337" w14:textId="780F6FAC" w:rsidR="00372D62"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4</w:t>
      </w:r>
      <w:r w:rsidR="00372D62" w:rsidRPr="006909E2">
        <w:rPr>
          <w:rFonts w:asciiTheme="majorHAnsi" w:hAnsiTheme="majorHAnsi" w:cs="Times New Roman"/>
          <w:b/>
        </w:rPr>
        <w:t>. PERSONAL RECORDS</w:t>
      </w:r>
    </w:p>
    <w:p w14:paraId="74847149"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r>
    </w:p>
    <w:p w14:paraId="17FAE48C"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 xml:space="preserve">The employee records are kept within the Administration Department. These are used within the Institute only for </w:t>
      </w:r>
      <w:proofErr w:type="spellStart"/>
      <w:r w:rsidRPr="006909E2">
        <w:rPr>
          <w:rFonts w:asciiTheme="majorHAnsi" w:hAnsiTheme="majorHAnsi" w:cs="Times New Roman"/>
        </w:rPr>
        <w:t>bonafide</w:t>
      </w:r>
      <w:proofErr w:type="spellEnd"/>
      <w:r w:rsidRPr="006909E2">
        <w:rPr>
          <w:rFonts w:asciiTheme="majorHAnsi" w:hAnsiTheme="majorHAnsi" w:cs="Times New Roman"/>
        </w:rPr>
        <w:t xml:space="preserve"> reasons. As a policy matter, Administration Section ensures that the relevant employee-related information is maintained in strict confidence. Employee-related information if given to outsiders only if the Institute is satisfied with the validity of the request, or if it is required by law, or if the employee himself/herself has requested that information to be supplied for reference purpose. </w:t>
      </w:r>
    </w:p>
    <w:p w14:paraId="0F1E9F69"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p>
    <w:p w14:paraId="24D63CBD" w14:textId="5526485B" w:rsidR="00372D62"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5</w:t>
      </w:r>
      <w:r w:rsidR="00372D62" w:rsidRPr="006909E2">
        <w:rPr>
          <w:rFonts w:asciiTheme="majorHAnsi" w:hAnsiTheme="majorHAnsi" w:cs="Times New Roman"/>
          <w:b/>
        </w:rPr>
        <w:t>. APPRAISALS</w:t>
      </w:r>
    </w:p>
    <w:p w14:paraId="49E4DDF9"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p>
    <w:p w14:paraId="6C2485F3"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The annual performance appraisal of an employee is being maintained on a regular basis. The main objective of this scheme is to evaluate the performance of an employee systematically, so that at any point of time, it is possible to assess his/her capabilities without being required to oral enquires to different quarters. Obviously, the performance appraisal report will have an important bearing on the:</w:t>
      </w:r>
      <w:r w:rsidRPr="006909E2">
        <w:rPr>
          <w:rFonts w:asciiTheme="majorHAnsi" w:hAnsiTheme="majorHAnsi" w:cs="Times New Roman"/>
        </w:rPr>
        <w:tab/>
      </w:r>
    </w:p>
    <w:p w14:paraId="5033BC14" w14:textId="77777777" w:rsidR="00372D62" w:rsidRPr="006909E2" w:rsidRDefault="00372D62" w:rsidP="006909E2">
      <w:pPr>
        <w:tabs>
          <w:tab w:val="left" w:pos="567"/>
        </w:tabs>
        <w:spacing w:after="0" w:line="240" w:lineRule="auto"/>
        <w:ind w:right="-46"/>
        <w:jc w:val="both"/>
        <w:rPr>
          <w:rFonts w:asciiTheme="majorHAnsi" w:hAnsiTheme="majorHAnsi" w:cs="Times New Roman"/>
        </w:rPr>
      </w:pPr>
    </w:p>
    <w:p w14:paraId="6BC32E65" w14:textId="77777777" w:rsidR="00372D62" w:rsidRPr="006909E2" w:rsidRDefault="00372D62" w:rsidP="006909E2">
      <w:pPr>
        <w:pStyle w:val="ListParagraph"/>
        <w:numPr>
          <w:ilvl w:val="0"/>
          <w:numId w:val="7"/>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Promotion as well as sanction of increments.</w:t>
      </w:r>
    </w:p>
    <w:p w14:paraId="39D7BE72" w14:textId="77777777" w:rsidR="00372D62" w:rsidRPr="006909E2" w:rsidRDefault="00F24830" w:rsidP="006909E2">
      <w:pPr>
        <w:pStyle w:val="ListParagraph"/>
        <w:numPr>
          <w:ilvl w:val="0"/>
          <w:numId w:val="7"/>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Confirmation of service.</w:t>
      </w:r>
    </w:p>
    <w:p w14:paraId="24B1E8AB" w14:textId="77777777" w:rsidR="00F24830" w:rsidRPr="006909E2" w:rsidRDefault="00F24830" w:rsidP="006909E2">
      <w:pPr>
        <w:pStyle w:val="ListParagraph"/>
        <w:numPr>
          <w:ilvl w:val="0"/>
          <w:numId w:val="7"/>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In respect of </w:t>
      </w:r>
      <w:proofErr w:type="spellStart"/>
      <w:r w:rsidRPr="006909E2">
        <w:rPr>
          <w:rFonts w:asciiTheme="majorHAnsi" w:hAnsiTheme="majorHAnsi" w:cs="Times New Roman"/>
        </w:rPr>
        <w:t>Adhoc</w:t>
      </w:r>
      <w:proofErr w:type="spellEnd"/>
      <w:r w:rsidRPr="006909E2">
        <w:rPr>
          <w:rFonts w:asciiTheme="majorHAnsi" w:hAnsiTheme="majorHAnsi" w:cs="Times New Roman"/>
        </w:rPr>
        <w:t xml:space="preserve"> appointees, for taking them to regular rolls.</w:t>
      </w:r>
    </w:p>
    <w:p w14:paraId="5837A603" w14:textId="77777777" w:rsidR="00F24830" w:rsidRPr="006909E2" w:rsidRDefault="00F24830" w:rsidP="006909E2">
      <w:pPr>
        <w:pStyle w:val="ListParagraph"/>
        <w:numPr>
          <w:ilvl w:val="0"/>
          <w:numId w:val="7"/>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In respect of employees on contract, to renew their contract for further periods, if required.</w:t>
      </w:r>
    </w:p>
    <w:p w14:paraId="69E89C46" w14:textId="6F0B2AC4" w:rsidR="00F24830" w:rsidRPr="006909E2" w:rsidRDefault="00F24830" w:rsidP="006909E2">
      <w:pPr>
        <w:pStyle w:val="ListParagraph"/>
        <w:numPr>
          <w:ilvl w:val="0"/>
          <w:numId w:val="7"/>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Self-appraisal to appraise </w:t>
      </w:r>
      <w:r w:rsidR="008C5CA1" w:rsidRPr="006909E2">
        <w:rPr>
          <w:rFonts w:asciiTheme="majorHAnsi" w:hAnsiTheme="majorHAnsi" w:cs="Times New Roman"/>
        </w:rPr>
        <w:t>one’s</w:t>
      </w:r>
      <w:r w:rsidRPr="006909E2">
        <w:rPr>
          <w:rFonts w:asciiTheme="majorHAnsi" w:hAnsiTheme="majorHAnsi" w:cs="Times New Roman"/>
        </w:rPr>
        <w:t xml:space="preserve"> own on their goals/targets gives an opportunity to explain what one has done and factors that helped and/or hindered ones performance.</w:t>
      </w:r>
    </w:p>
    <w:p w14:paraId="1BC02BCF" w14:textId="77777777" w:rsidR="00F24830" w:rsidRPr="006909E2" w:rsidRDefault="00F24830" w:rsidP="006909E2">
      <w:pPr>
        <w:tabs>
          <w:tab w:val="left" w:pos="567"/>
        </w:tabs>
        <w:spacing w:after="0" w:line="240" w:lineRule="auto"/>
        <w:ind w:right="-46"/>
        <w:jc w:val="both"/>
        <w:rPr>
          <w:rFonts w:asciiTheme="majorHAnsi" w:hAnsiTheme="majorHAnsi" w:cs="Times New Roman"/>
        </w:rPr>
      </w:pPr>
    </w:p>
    <w:p w14:paraId="365D59C6" w14:textId="77777777" w:rsidR="00F24830" w:rsidRPr="006909E2" w:rsidRDefault="00F24830"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lastRenderedPageBreak/>
        <w:tab/>
        <w:t>Regarding the probationers, this report is a must to confirm his/her services; hence periodical appraisal will be done and deficiencies will be brought to the notice of the employee.</w:t>
      </w:r>
    </w:p>
    <w:p w14:paraId="3649D5E6" w14:textId="77777777" w:rsidR="00337ED5" w:rsidRPr="006909E2" w:rsidRDefault="00337ED5" w:rsidP="006909E2">
      <w:pPr>
        <w:tabs>
          <w:tab w:val="left" w:pos="567"/>
        </w:tabs>
        <w:spacing w:after="0" w:line="240" w:lineRule="auto"/>
        <w:ind w:right="-46"/>
        <w:jc w:val="both"/>
        <w:rPr>
          <w:rFonts w:asciiTheme="majorHAnsi" w:hAnsiTheme="majorHAnsi" w:cs="Times New Roman"/>
        </w:rPr>
      </w:pPr>
    </w:p>
    <w:p w14:paraId="499FB1A5" w14:textId="3951CD9B" w:rsidR="00337ED5"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6</w:t>
      </w:r>
      <w:r w:rsidR="00337ED5" w:rsidRPr="006909E2">
        <w:rPr>
          <w:rFonts w:asciiTheme="majorHAnsi" w:hAnsiTheme="majorHAnsi" w:cs="Times New Roman"/>
          <w:b/>
        </w:rPr>
        <w:t>. DISCIPLINE</w:t>
      </w:r>
    </w:p>
    <w:p w14:paraId="0E6EDFA9" w14:textId="0738A658" w:rsidR="00337ED5" w:rsidRPr="006909E2" w:rsidRDefault="00337ED5"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 xml:space="preserve">Every employee is expected to maintain a certain standard of discipline as envisaged by the Institute policies in force from time to time, failing which, he/she renders </w:t>
      </w:r>
      <w:r w:rsidR="008C5CA1" w:rsidRPr="006909E2">
        <w:rPr>
          <w:rFonts w:asciiTheme="majorHAnsi" w:hAnsiTheme="majorHAnsi" w:cs="Times New Roman"/>
        </w:rPr>
        <w:t>himself</w:t>
      </w:r>
      <w:r w:rsidRPr="006909E2">
        <w:rPr>
          <w:rFonts w:asciiTheme="majorHAnsi" w:hAnsiTheme="majorHAnsi" w:cs="Times New Roman"/>
        </w:rPr>
        <w:t xml:space="preserve"> liable for such an action as may be taken against him/her.</w:t>
      </w:r>
    </w:p>
    <w:p w14:paraId="4E870C44" w14:textId="77777777" w:rsidR="00337ED5" w:rsidRPr="006909E2" w:rsidRDefault="00337ED5" w:rsidP="006909E2">
      <w:pPr>
        <w:tabs>
          <w:tab w:val="left" w:pos="567"/>
        </w:tabs>
        <w:spacing w:after="0" w:line="240" w:lineRule="auto"/>
        <w:ind w:right="-46"/>
        <w:jc w:val="both"/>
        <w:rPr>
          <w:rFonts w:asciiTheme="majorHAnsi" w:hAnsiTheme="majorHAnsi" w:cs="Times New Roman"/>
        </w:rPr>
      </w:pPr>
    </w:p>
    <w:p w14:paraId="2DEE7D8C" w14:textId="6DFD75A3" w:rsidR="00337ED5" w:rsidRPr="006909E2" w:rsidRDefault="00337ED5"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 xml:space="preserve">In particular, all employees should bear in mind the </w:t>
      </w:r>
      <w:r w:rsidR="008C5CA1" w:rsidRPr="006909E2">
        <w:rPr>
          <w:rFonts w:asciiTheme="majorHAnsi" w:hAnsiTheme="majorHAnsi" w:cs="Times New Roman"/>
        </w:rPr>
        <w:t>following: -</w:t>
      </w:r>
    </w:p>
    <w:p w14:paraId="31532C77" w14:textId="77777777" w:rsidR="00337ED5" w:rsidRPr="006909E2" w:rsidRDefault="00337ED5" w:rsidP="006909E2">
      <w:pPr>
        <w:tabs>
          <w:tab w:val="left" w:pos="567"/>
        </w:tabs>
        <w:spacing w:after="0" w:line="240" w:lineRule="auto"/>
        <w:ind w:right="-46"/>
        <w:jc w:val="both"/>
        <w:rPr>
          <w:rFonts w:asciiTheme="majorHAnsi" w:hAnsiTheme="majorHAnsi" w:cs="Times New Roman"/>
        </w:rPr>
      </w:pPr>
    </w:p>
    <w:p w14:paraId="5EDDAB71" w14:textId="77777777" w:rsidR="00337ED5" w:rsidRPr="006909E2" w:rsidRDefault="00337ED5"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shall always work, utilizing the working hours wholly to the best of his/her ability and in the best interest of the Institute for building a strong, unique and dynamic institute.</w:t>
      </w:r>
    </w:p>
    <w:p w14:paraId="79070290" w14:textId="77777777" w:rsidR="00337ED5" w:rsidRPr="006909E2" w:rsidRDefault="00337ED5" w:rsidP="006909E2">
      <w:pPr>
        <w:pStyle w:val="ListParagraph"/>
        <w:tabs>
          <w:tab w:val="left" w:pos="567"/>
        </w:tabs>
        <w:spacing w:after="0" w:line="240" w:lineRule="auto"/>
        <w:ind w:left="930" w:right="-46"/>
        <w:jc w:val="both"/>
        <w:rPr>
          <w:rFonts w:asciiTheme="majorHAnsi" w:hAnsiTheme="majorHAnsi" w:cs="Times New Roman"/>
        </w:rPr>
      </w:pPr>
    </w:p>
    <w:p w14:paraId="1CFA3976" w14:textId="77777777" w:rsidR="00337ED5" w:rsidRPr="006909E2" w:rsidRDefault="00337ED5"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shall take all possible steps as may be required of him/her to ensure and to protect the interest of the Institute and perform his/her duties with utmost integrity, honestly, devotion and diligence.</w:t>
      </w:r>
    </w:p>
    <w:p w14:paraId="467B341E" w14:textId="77777777" w:rsidR="00337ED5" w:rsidRPr="006909E2" w:rsidRDefault="00337ED5" w:rsidP="006909E2">
      <w:pPr>
        <w:pStyle w:val="ListParagraph"/>
        <w:spacing w:line="240" w:lineRule="auto"/>
        <w:rPr>
          <w:rFonts w:asciiTheme="majorHAnsi" w:hAnsiTheme="majorHAnsi" w:cs="Times New Roman"/>
        </w:rPr>
      </w:pPr>
    </w:p>
    <w:p w14:paraId="7F8B2AFA" w14:textId="77777777" w:rsidR="00337ED5" w:rsidRPr="006909E2" w:rsidRDefault="00337ED5"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shall show courtesy in his/her interactions with other employees, students, parents of the students, suppliers and others having dealings with the Institute.</w:t>
      </w:r>
    </w:p>
    <w:p w14:paraId="18FCAEFC" w14:textId="77777777" w:rsidR="00337ED5" w:rsidRPr="006909E2" w:rsidRDefault="00337ED5" w:rsidP="006909E2">
      <w:pPr>
        <w:pStyle w:val="ListParagraph"/>
        <w:spacing w:line="240" w:lineRule="auto"/>
        <w:rPr>
          <w:rFonts w:asciiTheme="majorHAnsi" w:hAnsiTheme="majorHAnsi" w:cs="Times New Roman"/>
        </w:rPr>
      </w:pPr>
    </w:p>
    <w:p w14:paraId="30D1BE42" w14:textId="77777777" w:rsidR="00337ED5" w:rsidRPr="006909E2" w:rsidRDefault="00337ED5"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should, in all respects, faithfully and diligently observe and obey all circulars, rules, orders, directions and instructions issued by the Institute from time to time and also ensure that his/her students also shall observe the same.</w:t>
      </w:r>
    </w:p>
    <w:p w14:paraId="797CB31A" w14:textId="77777777" w:rsidR="00337ED5" w:rsidRPr="006909E2" w:rsidRDefault="00337ED5" w:rsidP="006909E2">
      <w:pPr>
        <w:pStyle w:val="ListParagraph"/>
        <w:spacing w:line="240" w:lineRule="auto"/>
        <w:rPr>
          <w:rFonts w:asciiTheme="majorHAnsi" w:hAnsiTheme="majorHAnsi" w:cs="Times New Roman"/>
        </w:rPr>
      </w:pPr>
    </w:p>
    <w:p w14:paraId="3FEFF770" w14:textId="77777777" w:rsidR="00337ED5" w:rsidRPr="006909E2" w:rsidRDefault="0009105C"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shall stri</w:t>
      </w:r>
      <w:r w:rsidR="00337ED5" w:rsidRPr="006909E2">
        <w:rPr>
          <w:rFonts w:asciiTheme="majorHAnsi" w:hAnsiTheme="majorHAnsi" w:cs="Times New Roman"/>
        </w:rPr>
        <w:t>ve to develop and impart such an education to the students to develop expertise in their respective fields and to groom them to be adaptable to any environment requiring leadership qualities, positive attitudes, loyalty and integrity towards the organization wherever they are going to be employed.</w:t>
      </w:r>
    </w:p>
    <w:p w14:paraId="73F45B6D" w14:textId="77777777" w:rsidR="0009105C" w:rsidRPr="006909E2" w:rsidRDefault="0009105C" w:rsidP="006909E2">
      <w:pPr>
        <w:pStyle w:val="ListParagraph"/>
        <w:spacing w:line="240" w:lineRule="auto"/>
        <w:rPr>
          <w:rFonts w:asciiTheme="majorHAnsi" w:hAnsiTheme="majorHAnsi" w:cs="Times New Roman"/>
        </w:rPr>
      </w:pPr>
    </w:p>
    <w:p w14:paraId="00645957" w14:textId="77777777" w:rsidR="0009105C" w:rsidRPr="006909E2" w:rsidRDefault="0009105C" w:rsidP="006909E2">
      <w:pPr>
        <w:pStyle w:val="ListParagraph"/>
        <w:numPr>
          <w:ilvl w:val="0"/>
          <w:numId w:val="8"/>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Every employee shall make it as his/her cherished objective to contribute to collective endeavour to produce well-groomed graduate engineers, outstanding in their knowledge and, all together, a group ready to become technical experts and leaders or change and innovation.</w:t>
      </w:r>
    </w:p>
    <w:p w14:paraId="24C41215" w14:textId="449867B0" w:rsidR="0009105C" w:rsidRPr="006909E2" w:rsidRDefault="0009105C" w:rsidP="006909E2">
      <w:pPr>
        <w:pStyle w:val="ListParagraph"/>
        <w:spacing w:line="240" w:lineRule="auto"/>
        <w:rPr>
          <w:rFonts w:asciiTheme="majorHAnsi" w:hAnsiTheme="majorHAnsi" w:cs="Times New Roman"/>
        </w:rPr>
      </w:pPr>
    </w:p>
    <w:p w14:paraId="10F6814E" w14:textId="057ED91B" w:rsidR="0009105C"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7</w:t>
      </w:r>
      <w:r w:rsidR="0009105C" w:rsidRPr="006909E2">
        <w:rPr>
          <w:rFonts w:asciiTheme="majorHAnsi" w:hAnsiTheme="majorHAnsi" w:cs="Times New Roman"/>
          <w:b/>
        </w:rPr>
        <w:t>. CODE OF CONDUCT</w:t>
      </w:r>
    </w:p>
    <w:p w14:paraId="5BCB4EBF" w14:textId="77777777" w:rsidR="0009105C" w:rsidRPr="006909E2" w:rsidRDefault="0009105C" w:rsidP="006909E2">
      <w:pPr>
        <w:tabs>
          <w:tab w:val="left" w:pos="567"/>
        </w:tabs>
        <w:spacing w:after="0" w:line="240" w:lineRule="auto"/>
        <w:ind w:right="-46"/>
        <w:jc w:val="both"/>
        <w:rPr>
          <w:rFonts w:asciiTheme="majorHAnsi" w:hAnsiTheme="majorHAnsi" w:cs="Times New Roman"/>
          <w:b/>
        </w:rPr>
      </w:pPr>
    </w:p>
    <w:p w14:paraId="2198E52F" w14:textId="77777777" w:rsidR="00921AD6" w:rsidRPr="006909E2" w:rsidRDefault="00921AD6"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General Conduct: </w:t>
      </w:r>
      <w:r w:rsidRPr="006909E2">
        <w:rPr>
          <w:rFonts w:asciiTheme="majorHAnsi" w:hAnsiTheme="majorHAnsi" w:cs="Times New Roman"/>
        </w:rPr>
        <w:t>The employees, in the discharge of their duties and in their interactions and dealings with public, Government Officials, students and their parents and fellow employees of the Institute shall conduct themselves in a manner that enhances the prestige and image of the Institute and shall not do anything which impairs or tarnishes the image.</w:t>
      </w:r>
    </w:p>
    <w:p w14:paraId="019CEFDB" w14:textId="77777777" w:rsidR="005446A6" w:rsidRPr="006909E2" w:rsidRDefault="005446A6" w:rsidP="006909E2">
      <w:pPr>
        <w:tabs>
          <w:tab w:val="left" w:pos="567"/>
        </w:tabs>
        <w:spacing w:after="0" w:line="240" w:lineRule="auto"/>
        <w:ind w:right="-46"/>
        <w:jc w:val="both"/>
        <w:rPr>
          <w:rFonts w:asciiTheme="majorHAnsi" w:hAnsiTheme="majorHAnsi" w:cs="Times New Roman"/>
        </w:rPr>
      </w:pPr>
    </w:p>
    <w:p w14:paraId="7CAA4560" w14:textId="77777777" w:rsidR="005446A6" w:rsidRPr="006909E2" w:rsidRDefault="0015778A"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Ethical conduct: </w:t>
      </w:r>
      <w:r w:rsidRPr="006909E2">
        <w:rPr>
          <w:rFonts w:asciiTheme="majorHAnsi" w:hAnsiTheme="majorHAnsi" w:cs="Times New Roman"/>
        </w:rPr>
        <w:t>Employees shall deal on behalf of the Institute with professional honesty, integrity and the moral. Their ethical standards shall be fair, transparent and be perceived as such by others.</w:t>
      </w:r>
    </w:p>
    <w:p w14:paraId="13CC5DC8" w14:textId="77777777" w:rsidR="0015778A" w:rsidRPr="006909E2" w:rsidRDefault="0015778A"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b/>
        </w:rPr>
        <w:t xml:space="preserve">Conflict of interest: </w:t>
      </w:r>
      <w:r w:rsidRPr="006909E2">
        <w:rPr>
          <w:rFonts w:asciiTheme="majorHAnsi" w:hAnsiTheme="majorHAnsi" w:cs="Times New Roman"/>
        </w:rPr>
        <w:t xml:space="preserve">Employees shall not engage themselves in any business activity or service relationship, which may conflict with the interest of the Institute. Such a conflict </w:t>
      </w:r>
      <w:r w:rsidR="00E109A9" w:rsidRPr="006909E2">
        <w:rPr>
          <w:rFonts w:asciiTheme="majorHAnsi" w:hAnsiTheme="majorHAnsi" w:cs="Times New Roman"/>
        </w:rPr>
        <w:t>of interest may arise directly or indirectly when so associated being in a position to derive a personal benefit for himself / herself or for his / her relatives by taking some decisions or influencing decisions relating to any transaction. The main areas or actual or potential conflicts of interest would include.</w:t>
      </w:r>
    </w:p>
    <w:p w14:paraId="2236853E" w14:textId="77777777" w:rsidR="00080FE7" w:rsidRPr="006909E2" w:rsidRDefault="00080FE7" w:rsidP="006909E2">
      <w:pPr>
        <w:tabs>
          <w:tab w:val="left" w:pos="567"/>
        </w:tabs>
        <w:spacing w:after="0" w:line="240" w:lineRule="auto"/>
        <w:ind w:right="-46"/>
        <w:jc w:val="both"/>
        <w:rPr>
          <w:rFonts w:asciiTheme="majorHAnsi" w:hAnsiTheme="majorHAnsi" w:cs="Times New Roman"/>
        </w:rPr>
      </w:pPr>
    </w:p>
    <w:p w14:paraId="20A26F38" w14:textId="77777777" w:rsidR="00080FE7" w:rsidRPr="006909E2" w:rsidRDefault="00EF586E" w:rsidP="006909E2">
      <w:pPr>
        <w:pStyle w:val="ListParagraph"/>
        <w:numPr>
          <w:ilvl w:val="0"/>
          <w:numId w:val="9"/>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Financial interest of an employee or his/her relative in any firm or institute which may be competitor, supplier, distributor or partner etc. And</w:t>
      </w:r>
    </w:p>
    <w:p w14:paraId="12918D11" w14:textId="77777777" w:rsidR="00EF586E" w:rsidRPr="006909E2" w:rsidRDefault="00EF586E" w:rsidP="006909E2">
      <w:pPr>
        <w:pStyle w:val="ListParagraph"/>
        <w:tabs>
          <w:tab w:val="left" w:pos="567"/>
        </w:tabs>
        <w:spacing w:after="0" w:line="240" w:lineRule="auto"/>
        <w:ind w:left="1284" w:right="-46"/>
        <w:jc w:val="both"/>
        <w:rPr>
          <w:rFonts w:asciiTheme="majorHAnsi" w:hAnsiTheme="majorHAnsi" w:cs="Times New Roman"/>
        </w:rPr>
      </w:pPr>
    </w:p>
    <w:p w14:paraId="74DD70DB" w14:textId="77777777" w:rsidR="00EF586E" w:rsidRPr="006909E2" w:rsidRDefault="00EF586E" w:rsidP="006909E2">
      <w:pPr>
        <w:pStyle w:val="ListParagraph"/>
        <w:numPr>
          <w:ilvl w:val="0"/>
          <w:numId w:val="9"/>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lastRenderedPageBreak/>
        <w:t>Acceptance of gifts, donations, hospitality / entertainment beyond the customary level form existing or potential supplier or third parties which have business dealings with the Institute.</w:t>
      </w:r>
    </w:p>
    <w:p w14:paraId="6E3F7DCA" w14:textId="77777777" w:rsidR="00FA23DF" w:rsidRPr="006909E2" w:rsidRDefault="00FA23DF" w:rsidP="006909E2">
      <w:pPr>
        <w:pStyle w:val="ListParagraph"/>
        <w:spacing w:line="240" w:lineRule="auto"/>
        <w:rPr>
          <w:rFonts w:asciiTheme="majorHAnsi" w:hAnsiTheme="majorHAnsi" w:cs="Times New Roman"/>
        </w:rPr>
      </w:pPr>
    </w:p>
    <w:p w14:paraId="14C98E85" w14:textId="77777777" w:rsidR="00FA23DF" w:rsidRPr="006909E2" w:rsidRDefault="00FA23DF" w:rsidP="006909E2">
      <w:pPr>
        <w:pStyle w:val="ListParagraph"/>
        <w:numPr>
          <w:ilvl w:val="0"/>
          <w:numId w:val="9"/>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Where employees do have such conflicts of interests, they are required to promptly make full disclosure of the same in writing to the Institute.</w:t>
      </w:r>
    </w:p>
    <w:p w14:paraId="136D3998" w14:textId="77777777" w:rsidR="00FA23DF" w:rsidRPr="006909E2" w:rsidRDefault="00FA23DF" w:rsidP="006909E2">
      <w:pPr>
        <w:pStyle w:val="ListParagraph"/>
        <w:spacing w:line="240" w:lineRule="auto"/>
        <w:rPr>
          <w:rFonts w:asciiTheme="majorHAnsi" w:hAnsiTheme="majorHAnsi" w:cs="Times New Roman"/>
        </w:rPr>
      </w:pPr>
    </w:p>
    <w:p w14:paraId="60473550" w14:textId="77777777" w:rsidR="00FA23DF" w:rsidRPr="006909E2" w:rsidRDefault="00FA23DF" w:rsidP="006909E2">
      <w:pPr>
        <w:pStyle w:val="ListParagraph"/>
        <w:numPr>
          <w:ilvl w:val="0"/>
          <w:numId w:val="9"/>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In addition to the above, all the employees should abstain from the conditions of ‘Misconduct’. The following acts shall be treated as misconduct.</w:t>
      </w:r>
    </w:p>
    <w:p w14:paraId="26D527A3" w14:textId="77777777" w:rsidR="001A44FE" w:rsidRPr="006909E2" w:rsidRDefault="001A44FE" w:rsidP="006909E2">
      <w:pPr>
        <w:pStyle w:val="ListParagraph"/>
        <w:spacing w:line="240" w:lineRule="auto"/>
        <w:rPr>
          <w:rFonts w:asciiTheme="majorHAnsi" w:hAnsiTheme="majorHAnsi" w:cs="Times New Roman"/>
        </w:rPr>
      </w:pPr>
    </w:p>
    <w:p w14:paraId="5A5E6F6E" w14:textId="2EA6A999" w:rsidR="001A44FE"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8</w:t>
      </w:r>
      <w:r w:rsidR="00901D52" w:rsidRPr="006909E2">
        <w:rPr>
          <w:rFonts w:asciiTheme="majorHAnsi" w:hAnsiTheme="majorHAnsi" w:cs="Times New Roman"/>
          <w:b/>
        </w:rPr>
        <w:t>. MISCONDUCT</w:t>
      </w:r>
    </w:p>
    <w:p w14:paraId="73E5B948" w14:textId="77777777" w:rsidR="00901D52" w:rsidRPr="006909E2" w:rsidRDefault="00901D52" w:rsidP="006909E2">
      <w:pPr>
        <w:tabs>
          <w:tab w:val="left" w:pos="567"/>
        </w:tabs>
        <w:spacing w:after="0" w:line="240" w:lineRule="auto"/>
        <w:ind w:right="-46"/>
        <w:jc w:val="both"/>
        <w:rPr>
          <w:rFonts w:asciiTheme="majorHAnsi" w:hAnsiTheme="majorHAnsi" w:cs="Times New Roman"/>
        </w:rPr>
      </w:pPr>
    </w:p>
    <w:p w14:paraId="4F01F5B1" w14:textId="77777777" w:rsidR="00901D52" w:rsidRPr="006909E2" w:rsidRDefault="00901D52"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Theft, fraud or dishonesty in connection with the business or property of the Institute or of property of another person within the premises of the Ins</w:t>
      </w:r>
      <w:r w:rsidR="00832061" w:rsidRPr="006909E2">
        <w:rPr>
          <w:rFonts w:asciiTheme="majorHAnsi" w:hAnsiTheme="majorHAnsi" w:cs="Times New Roman"/>
        </w:rPr>
        <w:t>t</w:t>
      </w:r>
      <w:r w:rsidRPr="006909E2">
        <w:rPr>
          <w:rFonts w:asciiTheme="majorHAnsi" w:hAnsiTheme="majorHAnsi" w:cs="Times New Roman"/>
        </w:rPr>
        <w:t>itute.</w:t>
      </w:r>
    </w:p>
    <w:p w14:paraId="193B6EEE" w14:textId="77777777" w:rsidR="00832061" w:rsidRPr="006909E2" w:rsidRDefault="00832061" w:rsidP="006909E2">
      <w:pPr>
        <w:pStyle w:val="ListParagraph"/>
        <w:tabs>
          <w:tab w:val="left" w:pos="567"/>
        </w:tabs>
        <w:spacing w:after="0" w:line="240" w:lineRule="auto"/>
        <w:ind w:left="930" w:right="-46"/>
        <w:jc w:val="both"/>
        <w:rPr>
          <w:rFonts w:asciiTheme="majorHAnsi" w:hAnsiTheme="majorHAnsi" w:cs="Times New Roman"/>
        </w:rPr>
      </w:pPr>
    </w:p>
    <w:p w14:paraId="181B5BF5" w14:textId="77777777" w:rsidR="00832061" w:rsidRPr="006909E2" w:rsidRDefault="00832061"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Tanking or giving bribes or any illegal gratification.</w:t>
      </w:r>
    </w:p>
    <w:p w14:paraId="6CA38205" w14:textId="77777777" w:rsidR="00832061" w:rsidRPr="006909E2" w:rsidRDefault="00832061" w:rsidP="006909E2">
      <w:pPr>
        <w:pStyle w:val="ListParagraph"/>
        <w:spacing w:line="240" w:lineRule="auto"/>
        <w:rPr>
          <w:rFonts w:asciiTheme="majorHAnsi" w:hAnsiTheme="majorHAnsi" w:cs="Times New Roman"/>
        </w:rPr>
      </w:pPr>
    </w:p>
    <w:p w14:paraId="57BFE69C" w14:textId="77777777" w:rsidR="00832061" w:rsidRPr="006909E2" w:rsidRDefault="00832061"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Possession of pecuniary resources or property disproportionate to the known sources of income by the employee or on his/her behalf by another person, which the employee cannot satisfactorily account for.</w:t>
      </w:r>
    </w:p>
    <w:p w14:paraId="77FEE4FB" w14:textId="77777777" w:rsidR="00832061" w:rsidRPr="006909E2" w:rsidRDefault="00832061" w:rsidP="006909E2">
      <w:pPr>
        <w:pStyle w:val="ListParagraph"/>
        <w:spacing w:line="240" w:lineRule="auto"/>
        <w:rPr>
          <w:rFonts w:asciiTheme="majorHAnsi" w:hAnsiTheme="majorHAnsi" w:cs="Times New Roman"/>
        </w:rPr>
      </w:pPr>
    </w:p>
    <w:p w14:paraId="08A36A1F" w14:textId="77777777" w:rsidR="00832061" w:rsidRPr="006909E2" w:rsidRDefault="00832061"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Furnishing false information regarding name, age, father’s name, qualification, ability or previous service or any other matter germane to the employment at the time of </w:t>
      </w:r>
      <w:r w:rsidR="00240077" w:rsidRPr="006909E2">
        <w:rPr>
          <w:rFonts w:asciiTheme="majorHAnsi" w:hAnsiTheme="majorHAnsi" w:cs="Times New Roman"/>
        </w:rPr>
        <w:t>employment or during the course of employment.</w:t>
      </w:r>
    </w:p>
    <w:p w14:paraId="002AE156" w14:textId="77777777" w:rsidR="00240077" w:rsidRPr="006909E2" w:rsidRDefault="00240077" w:rsidP="006909E2">
      <w:pPr>
        <w:pStyle w:val="ListParagraph"/>
        <w:spacing w:line="240" w:lineRule="auto"/>
        <w:rPr>
          <w:rFonts w:asciiTheme="majorHAnsi" w:hAnsiTheme="majorHAnsi" w:cs="Times New Roman"/>
        </w:rPr>
      </w:pPr>
    </w:p>
    <w:p w14:paraId="08134AF4" w14:textId="77777777" w:rsidR="00240077" w:rsidRPr="006909E2" w:rsidRDefault="00240077"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Acting in a manner prejudicial to the interest of the Institute.</w:t>
      </w:r>
    </w:p>
    <w:p w14:paraId="672F3AA5" w14:textId="77777777" w:rsidR="00240077" w:rsidRPr="006909E2" w:rsidRDefault="00240077" w:rsidP="006909E2">
      <w:pPr>
        <w:pStyle w:val="ListParagraph"/>
        <w:spacing w:line="240" w:lineRule="auto"/>
        <w:rPr>
          <w:rFonts w:asciiTheme="majorHAnsi" w:hAnsiTheme="majorHAnsi" w:cs="Times New Roman"/>
        </w:rPr>
      </w:pPr>
    </w:p>
    <w:p w14:paraId="19E9C984" w14:textId="4CA70C38" w:rsidR="00240077" w:rsidRPr="006909E2" w:rsidRDefault="008C5CA1"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Wilful</w:t>
      </w:r>
      <w:r w:rsidR="00240077" w:rsidRPr="006909E2">
        <w:rPr>
          <w:rFonts w:asciiTheme="majorHAnsi" w:hAnsiTheme="majorHAnsi" w:cs="Times New Roman"/>
        </w:rPr>
        <w:t xml:space="preserve"> insubordination or disobedience, whether or not in combination with others, of any lawful and reasonable order of his/her superior.</w:t>
      </w:r>
    </w:p>
    <w:p w14:paraId="38E481A1" w14:textId="77777777" w:rsidR="00430C32" w:rsidRPr="006909E2" w:rsidRDefault="00430C32" w:rsidP="006909E2">
      <w:pPr>
        <w:pStyle w:val="ListParagraph"/>
        <w:spacing w:line="240" w:lineRule="auto"/>
        <w:rPr>
          <w:rFonts w:asciiTheme="majorHAnsi" w:hAnsiTheme="majorHAnsi" w:cs="Times New Roman"/>
        </w:rPr>
      </w:pPr>
    </w:p>
    <w:p w14:paraId="314DCB91" w14:textId="77777777" w:rsidR="00430C32" w:rsidRPr="006909E2" w:rsidRDefault="00430C32"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Absence without sanction of leave or over-staying the sanctioned leave for more than ten consecutive days without sufficient grounds or proper/satisfactory explanation.</w:t>
      </w:r>
    </w:p>
    <w:p w14:paraId="1087377F" w14:textId="77777777" w:rsidR="00430C32" w:rsidRPr="006909E2" w:rsidRDefault="00430C32" w:rsidP="006909E2">
      <w:pPr>
        <w:pStyle w:val="ListParagraph"/>
        <w:spacing w:line="240" w:lineRule="auto"/>
        <w:rPr>
          <w:rFonts w:asciiTheme="majorHAnsi" w:hAnsiTheme="majorHAnsi" w:cs="Times New Roman"/>
        </w:rPr>
      </w:pPr>
    </w:p>
    <w:p w14:paraId="2E68B0FF" w14:textId="77777777" w:rsidR="00430C32" w:rsidRPr="006909E2" w:rsidRDefault="00430C32"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Habitual late or irregular attendance.</w:t>
      </w:r>
    </w:p>
    <w:p w14:paraId="015AE069" w14:textId="77777777" w:rsidR="00430C32" w:rsidRPr="006909E2" w:rsidRDefault="00430C32" w:rsidP="006909E2">
      <w:pPr>
        <w:pStyle w:val="ListParagraph"/>
        <w:spacing w:line="240" w:lineRule="auto"/>
        <w:rPr>
          <w:rFonts w:asciiTheme="majorHAnsi" w:hAnsiTheme="majorHAnsi" w:cs="Times New Roman"/>
        </w:rPr>
      </w:pPr>
    </w:p>
    <w:p w14:paraId="165FD159" w14:textId="77777777" w:rsidR="00430C32" w:rsidRPr="006909E2" w:rsidRDefault="00430C32"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Neglect of work or negligence in the performance of duty including malingering or slowing down of work, including wilful failure to cover the stipulated portion/syllabus within the time schedule.</w:t>
      </w:r>
    </w:p>
    <w:p w14:paraId="74EEF575" w14:textId="77777777" w:rsidR="00430C32" w:rsidRPr="006909E2" w:rsidRDefault="00430C32" w:rsidP="006909E2">
      <w:pPr>
        <w:pStyle w:val="ListParagraph"/>
        <w:spacing w:line="240" w:lineRule="auto"/>
        <w:rPr>
          <w:rFonts w:asciiTheme="majorHAnsi" w:hAnsiTheme="majorHAnsi" w:cs="Times New Roman"/>
        </w:rPr>
      </w:pPr>
    </w:p>
    <w:p w14:paraId="0E4B82B4" w14:textId="77777777" w:rsidR="00430C32" w:rsidRPr="006909E2" w:rsidRDefault="00430C32"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 xml:space="preserve">Drunkenness or riotous or disorderly indecent behaviour in the premises of the Institute or outside such premises where behaviour if related to or connected with </w:t>
      </w:r>
      <w:r w:rsidR="00CB44C4" w:rsidRPr="006909E2">
        <w:rPr>
          <w:rFonts w:asciiTheme="majorHAnsi" w:hAnsiTheme="majorHAnsi" w:cs="Times New Roman"/>
        </w:rPr>
        <w:t>the employ</w:t>
      </w:r>
      <w:r w:rsidRPr="006909E2">
        <w:rPr>
          <w:rFonts w:asciiTheme="majorHAnsi" w:hAnsiTheme="majorHAnsi" w:cs="Times New Roman"/>
        </w:rPr>
        <w:t>ment.</w:t>
      </w:r>
    </w:p>
    <w:p w14:paraId="01E1F28F" w14:textId="77777777" w:rsidR="00430C32" w:rsidRPr="006909E2" w:rsidRDefault="00430C32" w:rsidP="006909E2">
      <w:pPr>
        <w:pStyle w:val="ListParagraph"/>
        <w:spacing w:line="240" w:lineRule="auto"/>
        <w:rPr>
          <w:rFonts w:asciiTheme="majorHAnsi" w:hAnsiTheme="majorHAnsi" w:cs="Times New Roman"/>
        </w:rPr>
      </w:pPr>
    </w:p>
    <w:p w14:paraId="54231025" w14:textId="77777777" w:rsidR="00430C32" w:rsidRPr="006909E2" w:rsidRDefault="00CB44C4"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Sleeping while on duty.</w:t>
      </w:r>
    </w:p>
    <w:p w14:paraId="602F3E1F" w14:textId="77777777" w:rsidR="00CD3823" w:rsidRPr="006909E2" w:rsidRDefault="00CD3823" w:rsidP="006909E2">
      <w:pPr>
        <w:pStyle w:val="ListParagraph"/>
        <w:spacing w:line="240" w:lineRule="auto"/>
        <w:rPr>
          <w:rFonts w:asciiTheme="majorHAnsi" w:hAnsiTheme="majorHAnsi" w:cs="Times New Roman"/>
        </w:rPr>
      </w:pPr>
    </w:p>
    <w:p w14:paraId="0F6F2493" w14:textId="77777777" w:rsidR="00CD3823" w:rsidRPr="006909E2" w:rsidRDefault="00CD3823"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Instigating the students and / or employees to create unrest or provoking them for creating any disturbances, whether directly or indirectly or commission of any act subversive of discipline.</w:t>
      </w:r>
    </w:p>
    <w:p w14:paraId="35DAD1CD" w14:textId="77777777" w:rsidR="00DE163A" w:rsidRPr="006909E2" w:rsidRDefault="00DE163A" w:rsidP="006909E2">
      <w:pPr>
        <w:pStyle w:val="ListParagraph"/>
        <w:spacing w:line="240" w:lineRule="auto"/>
        <w:rPr>
          <w:rFonts w:asciiTheme="majorHAnsi" w:hAnsiTheme="majorHAnsi" w:cs="Times New Roman"/>
        </w:rPr>
      </w:pPr>
    </w:p>
    <w:p w14:paraId="26AF7A5E" w14:textId="77777777" w:rsidR="00DE163A" w:rsidRPr="006909E2" w:rsidRDefault="00DE163A"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Commissions of any act subversive of discipline or of good behaviour.</w:t>
      </w:r>
    </w:p>
    <w:p w14:paraId="34F63A45" w14:textId="77777777" w:rsidR="00DE163A" w:rsidRPr="006909E2" w:rsidRDefault="00DE163A" w:rsidP="006909E2">
      <w:pPr>
        <w:pStyle w:val="ListParagraph"/>
        <w:spacing w:line="240" w:lineRule="auto"/>
        <w:rPr>
          <w:rFonts w:asciiTheme="majorHAnsi" w:hAnsiTheme="majorHAnsi" w:cs="Times New Roman"/>
        </w:rPr>
      </w:pPr>
    </w:p>
    <w:p w14:paraId="652645E7" w14:textId="77777777" w:rsidR="00DE163A" w:rsidRPr="006909E2" w:rsidRDefault="00DE163A" w:rsidP="006909E2">
      <w:pPr>
        <w:pStyle w:val="ListParagraph"/>
        <w:numPr>
          <w:ilvl w:val="0"/>
          <w:numId w:val="10"/>
        </w:num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Abetment or attempt to abetment of any act, which amounts to misconduct.</w:t>
      </w:r>
    </w:p>
    <w:p w14:paraId="08548AC9" w14:textId="77777777" w:rsidR="00DE163A" w:rsidRPr="006909E2" w:rsidRDefault="00DE163A" w:rsidP="006909E2">
      <w:pPr>
        <w:pStyle w:val="ListParagraph"/>
        <w:spacing w:line="240" w:lineRule="auto"/>
        <w:rPr>
          <w:rFonts w:asciiTheme="majorHAnsi" w:hAnsiTheme="majorHAnsi" w:cs="Times New Roman"/>
        </w:rPr>
      </w:pPr>
    </w:p>
    <w:p w14:paraId="2E5CE8A8" w14:textId="77777777" w:rsidR="00DE163A" w:rsidRPr="006909E2" w:rsidRDefault="00DE163A" w:rsidP="006909E2">
      <w:pPr>
        <w:pStyle w:val="ListParagraph"/>
        <w:tabs>
          <w:tab w:val="left" w:pos="567"/>
        </w:tabs>
        <w:spacing w:after="0" w:line="240" w:lineRule="auto"/>
        <w:ind w:left="930" w:right="-46"/>
        <w:jc w:val="both"/>
        <w:rPr>
          <w:rFonts w:asciiTheme="majorHAnsi" w:hAnsiTheme="majorHAnsi" w:cs="Times New Roman"/>
        </w:rPr>
      </w:pPr>
      <w:r w:rsidRPr="006909E2">
        <w:rPr>
          <w:rFonts w:asciiTheme="majorHAnsi" w:hAnsiTheme="majorHAnsi" w:cs="Times New Roman"/>
          <w:b/>
        </w:rPr>
        <w:t xml:space="preserve">NOTE: </w:t>
      </w:r>
      <w:r w:rsidRPr="006909E2">
        <w:rPr>
          <w:rFonts w:asciiTheme="majorHAnsi" w:hAnsiTheme="majorHAnsi" w:cs="Times New Roman"/>
        </w:rPr>
        <w:t>The above instances of misconduct are illustrative in nature and are not exhaustive.</w:t>
      </w:r>
    </w:p>
    <w:p w14:paraId="7D1A629A" w14:textId="58A92F79" w:rsidR="00B66493" w:rsidRPr="006909E2" w:rsidRDefault="006A53C0"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r>
    </w:p>
    <w:p w14:paraId="7845ABBF" w14:textId="5362983E" w:rsidR="00B66493" w:rsidRPr="006909E2" w:rsidRDefault="003B62EE"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lastRenderedPageBreak/>
        <w:t>9</w:t>
      </w:r>
      <w:r w:rsidR="00B66493" w:rsidRPr="006909E2">
        <w:rPr>
          <w:rFonts w:asciiTheme="majorHAnsi" w:hAnsiTheme="majorHAnsi" w:cs="Times New Roman"/>
          <w:b/>
        </w:rPr>
        <w:t>. EMPLOYEE PROVIDENT FUND SCHEME</w:t>
      </w:r>
    </w:p>
    <w:p w14:paraId="23DABDB1" w14:textId="77777777" w:rsidR="00B66493" w:rsidRPr="006909E2" w:rsidRDefault="00B66493" w:rsidP="006909E2">
      <w:pPr>
        <w:tabs>
          <w:tab w:val="left" w:pos="567"/>
        </w:tabs>
        <w:spacing w:after="0" w:line="240" w:lineRule="auto"/>
        <w:ind w:right="-46"/>
        <w:jc w:val="both"/>
        <w:rPr>
          <w:rFonts w:asciiTheme="majorHAnsi" w:hAnsiTheme="majorHAnsi" w:cs="Times New Roman"/>
        </w:rPr>
      </w:pPr>
    </w:p>
    <w:p w14:paraId="19ABFA28" w14:textId="77777777" w:rsidR="00B66493" w:rsidRPr="006909E2" w:rsidRDefault="00B66493"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r>
      <w:r w:rsidR="007F4D3D" w:rsidRPr="006909E2">
        <w:rPr>
          <w:rFonts w:asciiTheme="majorHAnsi" w:hAnsiTheme="majorHAnsi" w:cs="Times New Roman"/>
        </w:rPr>
        <w:t>The regular employees of the Institute are entitled for Employee Provident Fund Scheme under the provisions of the Act, 1952, and related pension scheme of 1995. At this point, it is clarified that the staff / employee appointed on contract basis is not a regular employee since there is no master and servant relationship between them. However, the Institute, on request from the contract staff to consider the EPF coverage of such persons in view of social security benefits in the Act, as a gesture considered and covered them in the EPF Scheme by clarifying that this gesture shall not be used to claim for</w:t>
      </w:r>
      <w:r w:rsidR="00056379" w:rsidRPr="006909E2">
        <w:rPr>
          <w:rFonts w:asciiTheme="majorHAnsi" w:hAnsiTheme="majorHAnsi" w:cs="Times New Roman"/>
        </w:rPr>
        <w:t xml:space="preserve"> their permanency in the employ</w:t>
      </w:r>
      <w:r w:rsidR="007F4D3D" w:rsidRPr="006909E2">
        <w:rPr>
          <w:rFonts w:asciiTheme="majorHAnsi" w:hAnsiTheme="majorHAnsi" w:cs="Times New Roman"/>
        </w:rPr>
        <w:t>ment.</w:t>
      </w:r>
    </w:p>
    <w:p w14:paraId="75A8959D" w14:textId="77777777" w:rsidR="00056379" w:rsidRPr="006909E2" w:rsidRDefault="00056379" w:rsidP="006909E2">
      <w:pPr>
        <w:tabs>
          <w:tab w:val="left" w:pos="567"/>
        </w:tabs>
        <w:spacing w:after="0" w:line="240" w:lineRule="auto"/>
        <w:ind w:right="-46"/>
        <w:jc w:val="both"/>
        <w:rPr>
          <w:rFonts w:asciiTheme="majorHAnsi" w:hAnsiTheme="majorHAnsi" w:cs="Times New Roman"/>
        </w:rPr>
      </w:pPr>
    </w:p>
    <w:p w14:paraId="1005FDDB" w14:textId="696C476F" w:rsidR="00957D90" w:rsidRPr="006909E2" w:rsidRDefault="00A06580"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3B62EE" w:rsidRPr="006909E2">
        <w:rPr>
          <w:rFonts w:asciiTheme="majorHAnsi" w:hAnsiTheme="majorHAnsi" w:cs="Times New Roman"/>
          <w:b/>
        </w:rPr>
        <w:t>0</w:t>
      </w:r>
      <w:r w:rsidRPr="006909E2">
        <w:rPr>
          <w:rFonts w:asciiTheme="majorHAnsi" w:hAnsiTheme="majorHAnsi" w:cs="Times New Roman"/>
          <w:b/>
        </w:rPr>
        <w:t>. RESPONSIBILITIES OF THE EMPLOYEES</w:t>
      </w:r>
    </w:p>
    <w:p w14:paraId="50E87574" w14:textId="77777777" w:rsidR="00A06580" w:rsidRPr="006909E2" w:rsidRDefault="00A06580" w:rsidP="006909E2">
      <w:pPr>
        <w:tabs>
          <w:tab w:val="left" w:pos="567"/>
        </w:tabs>
        <w:spacing w:after="0" w:line="240" w:lineRule="auto"/>
        <w:ind w:right="-46"/>
        <w:jc w:val="both"/>
        <w:rPr>
          <w:rFonts w:asciiTheme="majorHAnsi" w:hAnsiTheme="majorHAnsi" w:cs="Times New Roman"/>
          <w:b/>
        </w:rPr>
      </w:pPr>
    </w:p>
    <w:p w14:paraId="00EEB424" w14:textId="3B75A92B" w:rsidR="00A06580" w:rsidRPr="006909E2" w:rsidRDefault="00A06580" w:rsidP="006909E2">
      <w:pPr>
        <w:tabs>
          <w:tab w:val="left" w:pos="567"/>
        </w:tabs>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6872AF" w:rsidRPr="006909E2">
        <w:rPr>
          <w:rFonts w:asciiTheme="majorHAnsi" w:hAnsiTheme="majorHAnsi" w:cs="Times New Roman"/>
          <w:b/>
        </w:rPr>
        <w:t>0</w:t>
      </w:r>
      <w:r w:rsidRPr="006909E2">
        <w:rPr>
          <w:rFonts w:asciiTheme="majorHAnsi" w:hAnsiTheme="majorHAnsi" w:cs="Times New Roman"/>
          <w:b/>
        </w:rPr>
        <w:t>.1 RESPONSIBLITIES OF THE PRINCIPAL</w:t>
      </w:r>
    </w:p>
    <w:p w14:paraId="60818A1D" w14:textId="77777777" w:rsidR="00A06580" w:rsidRPr="006909E2" w:rsidRDefault="00A06580" w:rsidP="006909E2">
      <w:pPr>
        <w:tabs>
          <w:tab w:val="left" w:pos="567"/>
        </w:tabs>
        <w:spacing w:after="0" w:line="240" w:lineRule="auto"/>
        <w:ind w:right="-46"/>
        <w:jc w:val="both"/>
        <w:rPr>
          <w:rFonts w:asciiTheme="majorHAnsi" w:hAnsiTheme="majorHAnsi" w:cs="Times New Roman"/>
          <w:b/>
        </w:rPr>
      </w:pPr>
    </w:p>
    <w:p w14:paraId="649C6DD9" w14:textId="77777777" w:rsidR="00A06580" w:rsidRPr="006909E2" w:rsidRDefault="00A06580" w:rsidP="006909E2">
      <w:pPr>
        <w:tabs>
          <w:tab w:val="left" w:pos="567"/>
        </w:tabs>
        <w:spacing w:after="0" w:line="240" w:lineRule="auto"/>
        <w:ind w:right="-46"/>
        <w:jc w:val="both"/>
        <w:rPr>
          <w:rFonts w:asciiTheme="majorHAnsi" w:hAnsiTheme="majorHAnsi" w:cs="Times New Roman"/>
        </w:rPr>
      </w:pPr>
      <w:r w:rsidRPr="006909E2">
        <w:rPr>
          <w:rFonts w:asciiTheme="majorHAnsi" w:hAnsiTheme="majorHAnsi" w:cs="Times New Roman"/>
        </w:rPr>
        <w:tab/>
        <w:t>The principal shall be the Head of the Institution. He is responsible to:</w:t>
      </w:r>
    </w:p>
    <w:p w14:paraId="602F180A" w14:textId="77777777" w:rsidR="00A06580" w:rsidRPr="006909E2" w:rsidRDefault="00A06580" w:rsidP="006909E2">
      <w:pPr>
        <w:tabs>
          <w:tab w:val="left" w:pos="567"/>
        </w:tabs>
        <w:spacing w:after="0" w:line="240" w:lineRule="auto"/>
        <w:ind w:right="-46"/>
        <w:jc w:val="both"/>
        <w:rPr>
          <w:rFonts w:asciiTheme="majorHAnsi" w:hAnsiTheme="majorHAnsi" w:cs="Times New Roman"/>
        </w:rPr>
      </w:pPr>
    </w:p>
    <w:p w14:paraId="09BA1B4B" w14:textId="77777777" w:rsidR="00A06580" w:rsidRPr="006909E2" w:rsidRDefault="00575BA7"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Plan the establishment of various Departments and the various administrative units of the colleges.</w:t>
      </w:r>
    </w:p>
    <w:p w14:paraId="43B5AFB0" w14:textId="77777777" w:rsidR="00F14EB1" w:rsidRPr="006909E2" w:rsidRDefault="00F14EB1" w:rsidP="006909E2">
      <w:pPr>
        <w:pStyle w:val="ListParagraph"/>
        <w:spacing w:after="0" w:line="240" w:lineRule="auto"/>
        <w:ind w:right="-46"/>
        <w:jc w:val="both"/>
        <w:rPr>
          <w:rFonts w:asciiTheme="majorHAnsi" w:hAnsiTheme="majorHAnsi" w:cs="Times New Roman"/>
        </w:rPr>
      </w:pPr>
    </w:p>
    <w:p w14:paraId="2C21C98E" w14:textId="77777777" w:rsidR="00575BA7" w:rsidRPr="006909E2" w:rsidRDefault="00F14EB1"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Coordinate various activities connected with admissions, teaching, conduct of examinations, collection of fees, publishing course files and manuals.</w:t>
      </w:r>
    </w:p>
    <w:p w14:paraId="273E2587" w14:textId="77777777" w:rsidR="00F14EB1" w:rsidRPr="006909E2" w:rsidRDefault="00F14EB1" w:rsidP="006909E2">
      <w:pPr>
        <w:pStyle w:val="ListParagraph"/>
        <w:spacing w:line="240" w:lineRule="auto"/>
        <w:rPr>
          <w:rFonts w:asciiTheme="majorHAnsi" w:hAnsiTheme="majorHAnsi" w:cs="Times New Roman"/>
        </w:rPr>
      </w:pPr>
    </w:p>
    <w:p w14:paraId="163276D3" w14:textId="77777777" w:rsidR="00F14EB1" w:rsidRPr="006909E2" w:rsidRDefault="00F14EB1"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Identify and recruit suitable persons to man the departments and administrative units.</w:t>
      </w:r>
    </w:p>
    <w:p w14:paraId="29053AC5" w14:textId="77777777" w:rsidR="00F14EB1" w:rsidRPr="006909E2" w:rsidRDefault="00F14EB1" w:rsidP="006909E2">
      <w:pPr>
        <w:pStyle w:val="ListParagraph"/>
        <w:spacing w:line="240" w:lineRule="auto"/>
        <w:rPr>
          <w:rFonts w:asciiTheme="majorHAnsi" w:hAnsiTheme="majorHAnsi" w:cs="Times New Roman"/>
        </w:rPr>
      </w:pPr>
    </w:p>
    <w:p w14:paraId="48AC614C" w14:textId="4E89BEAA" w:rsidR="00F14EB1" w:rsidRPr="006909E2" w:rsidRDefault="00F14EB1"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Develop laboratories, computer </w:t>
      </w:r>
      <w:r w:rsidR="00706C17" w:rsidRPr="006909E2">
        <w:rPr>
          <w:rFonts w:asciiTheme="majorHAnsi" w:hAnsiTheme="majorHAnsi" w:cs="Times New Roman"/>
        </w:rPr>
        <w:t>centre</w:t>
      </w:r>
      <w:r w:rsidRPr="006909E2">
        <w:rPr>
          <w:rFonts w:asciiTheme="majorHAnsi" w:hAnsiTheme="majorHAnsi" w:cs="Times New Roman"/>
        </w:rPr>
        <w:t>, library and all organs required for an educational institution.</w:t>
      </w:r>
    </w:p>
    <w:p w14:paraId="181D7043" w14:textId="77777777" w:rsidR="00F14EB1" w:rsidRPr="006909E2" w:rsidRDefault="00F14EB1" w:rsidP="006909E2">
      <w:pPr>
        <w:pStyle w:val="ListParagraph"/>
        <w:spacing w:line="240" w:lineRule="auto"/>
        <w:rPr>
          <w:rFonts w:asciiTheme="majorHAnsi" w:hAnsiTheme="majorHAnsi" w:cs="Times New Roman"/>
        </w:rPr>
      </w:pPr>
    </w:p>
    <w:p w14:paraId="3C68710A" w14:textId="77777777" w:rsidR="00F14EB1" w:rsidRPr="006909E2" w:rsidRDefault="00F14EB1"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Maintain cordial relationship with the university authorities, Directorate of technical education, AICTE, PCI and such other policy making bodies.</w:t>
      </w:r>
    </w:p>
    <w:p w14:paraId="0DC5570A" w14:textId="77777777" w:rsidR="00F14EB1" w:rsidRPr="006909E2" w:rsidRDefault="00F14EB1" w:rsidP="006909E2">
      <w:pPr>
        <w:pStyle w:val="ListParagraph"/>
        <w:spacing w:line="240" w:lineRule="auto"/>
        <w:rPr>
          <w:rFonts w:asciiTheme="majorHAnsi" w:hAnsiTheme="majorHAnsi" w:cs="Times New Roman"/>
        </w:rPr>
      </w:pPr>
    </w:p>
    <w:p w14:paraId="66A8DC45" w14:textId="77777777" w:rsidR="00F14EB1" w:rsidRPr="006909E2" w:rsidRDefault="00A81604" w:rsidP="006909E2">
      <w:pPr>
        <w:pStyle w:val="ListParagraph"/>
        <w:numPr>
          <w:ilvl w:val="0"/>
          <w:numId w:val="23"/>
        </w:numPr>
        <w:spacing w:after="0" w:line="240" w:lineRule="auto"/>
        <w:ind w:right="-46"/>
        <w:jc w:val="both"/>
        <w:rPr>
          <w:rFonts w:asciiTheme="majorHAnsi" w:hAnsiTheme="majorHAnsi" w:cs="Times New Roman"/>
        </w:rPr>
      </w:pPr>
      <w:r w:rsidRPr="006909E2">
        <w:rPr>
          <w:rFonts w:asciiTheme="majorHAnsi" w:hAnsiTheme="majorHAnsi" w:cs="Times New Roman"/>
        </w:rPr>
        <w:t>Maintain healthy relationship with management and conduct meetings of the Governing Council and Management Committee as and when necessary.</w:t>
      </w:r>
    </w:p>
    <w:p w14:paraId="77172166" w14:textId="77777777" w:rsidR="00A81604" w:rsidRPr="006909E2" w:rsidRDefault="00A81604" w:rsidP="006909E2">
      <w:pPr>
        <w:pStyle w:val="ListParagraph"/>
        <w:spacing w:line="240" w:lineRule="auto"/>
        <w:rPr>
          <w:rFonts w:asciiTheme="majorHAnsi" w:hAnsiTheme="majorHAnsi" w:cs="Times New Roman"/>
        </w:rPr>
      </w:pPr>
    </w:p>
    <w:p w14:paraId="4D693A31" w14:textId="77777777" w:rsidR="00A81604" w:rsidRPr="006909E2" w:rsidRDefault="00A81604" w:rsidP="006909E2">
      <w:pPr>
        <w:pStyle w:val="ListParagraph"/>
        <w:numPr>
          <w:ilvl w:val="0"/>
          <w:numId w:val="24"/>
        </w:numPr>
        <w:spacing w:after="0" w:line="240" w:lineRule="auto"/>
        <w:ind w:right="-46"/>
        <w:jc w:val="both"/>
        <w:rPr>
          <w:rFonts w:asciiTheme="majorHAnsi" w:hAnsiTheme="majorHAnsi" w:cs="Times New Roman"/>
        </w:rPr>
      </w:pPr>
      <w:r w:rsidRPr="006909E2">
        <w:rPr>
          <w:rFonts w:asciiTheme="majorHAnsi" w:hAnsiTheme="majorHAnsi" w:cs="Times New Roman"/>
        </w:rPr>
        <w:t>Prepare the minutes of meetings.</w:t>
      </w:r>
    </w:p>
    <w:p w14:paraId="58EA589E" w14:textId="77777777" w:rsidR="00A81604" w:rsidRPr="006909E2" w:rsidRDefault="00A81604" w:rsidP="006909E2">
      <w:pPr>
        <w:pStyle w:val="ListParagraph"/>
        <w:numPr>
          <w:ilvl w:val="0"/>
          <w:numId w:val="24"/>
        </w:numPr>
        <w:spacing w:after="0" w:line="240" w:lineRule="auto"/>
        <w:ind w:right="-46"/>
        <w:jc w:val="both"/>
        <w:rPr>
          <w:rFonts w:asciiTheme="majorHAnsi" w:hAnsiTheme="majorHAnsi" w:cs="Times New Roman"/>
        </w:rPr>
      </w:pPr>
      <w:r w:rsidRPr="006909E2">
        <w:rPr>
          <w:rFonts w:asciiTheme="majorHAnsi" w:hAnsiTheme="majorHAnsi" w:cs="Times New Roman"/>
        </w:rPr>
        <w:t>Prepare the budget for approval of management.</w:t>
      </w:r>
    </w:p>
    <w:p w14:paraId="3156980A" w14:textId="77777777" w:rsidR="00A81604" w:rsidRPr="006909E2" w:rsidRDefault="00A81604" w:rsidP="006909E2">
      <w:pPr>
        <w:pStyle w:val="ListParagraph"/>
        <w:numPr>
          <w:ilvl w:val="0"/>
          <w:numId w:val="24"/>
        </w:numPr>
        <w:spacing w:after="0" w:line="240" w:lineRule="auto"/>
        <w:ind w:right="-46"/>
        <w:jc w:val="both"/>
        <w:rPr>
          <w:rFonts w:asciiTheme="majorHAnsi" w:hAnsiTheme="majorHAnsi" w:cs="Times New Roman"/>
        </w:rPr>
      </w:pPr>
      <w:r w:rsidRPr="006909E2">
        <w:rPr>
          <w:rFonts w:asciiTheme="majorHAnsi" w:hAnsiTheme="majorHAnsi" w:cs="Times New Roman"/>
        </w:rPr>
        <w:t>Regularly apprise the management about various activities.</w:t>
      </w:r>
    </w:p>
    <w:p w14:paraId="62138E06" w14:textId="77777777" w:rsidR="0010712A" w:rsidRPr="006909E2" w:rsidRDefault="0010712A" w:rsidP="006909E2">
      <w:pPr>
        <w:spacing w:after="0" w:line="240" w:lineRule="auto"/>
        <w:ind w:right="-46"/>
        <w:jc w:val="both"/>
        <w:rPr>
          <w:rFonts w:asciiTheme="majorHAnsi" w:hAnsiTheme="majorHAnsi" w:cs="Times New Roman"/>
        </w:rPr>
      </w:pPr>
    </w:p>
    <w:p w14:paraId="233C6694" w14:textId="77777777" w:rsidR="0010712A" w:rsidRPr="006909E2" w:rsidRDefault="00480116"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Plan functions like Convocation, Annul Day, Fresher’s Day, </w:t>
      </w:r>
      <w:proofErr w:type="gramStart"/>
      <w:r w:rsidRPr="006909E2">
        <w:rPr>
          <w:rFonts w:asciiTheme="majorHAnsi" w:hAnsiTheme="majorHAnsi" w:cs="Times New Roman"/>
        </w:rPr>
        <w:t>Merit</w:t>
      </w:r>
      <w:proofErr w:type="gramEnd"/>
      <w:r w:rsidRPr="006909E2">
        <w:rPr>
          <w:rFonts w:asciiTheme="majorHAnsi" w:hAnsiTheme="majorHAnsi" w:cs="Times New Roman"/>
        </w:rPr>
        <w:t xml:space="preserve"> Awards.</w:t>
      </w:r>
    </w:p>
    <w:p w14:paraId="5F3812E8" w14:textId="77777777" w:rsidR="00480116" w:rsidRPr="006909E2" w:rsidRDefault="00480116" w:rsidP="006909E2">
      <w:pPr>
        <w:pStyle w:val="ListParagraph"/>
        <w:spacing w:after="0" w:line="240" w:lineRule="auto"/>
        <w:ind w:right="-46"/>
        <w:jc w:val="both"/>
        <w:rPr>
          <w:rFonts w:asciiTheme="majorHAnsi" w:hAnsiTheme="majorHAnsi" w:cs="Times New Roman"/>
        </w:rPr>
      </w:pPr>
    </w:p>
    <w:p w14:paraId="053A31A4" w14:textId="77777777" w:rsidR="00480116" w:rsidRPr="006909E2" w:rsidRDefault="00480116"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Give leadership for organizing seminars, symposia, short-term schools and plan Faculty Improvement Programmes.</w:t>
      </w:r>
    </w:p>
    <w:p w14:paraId="248F0E83" w14:textId="77777777" w:rsidR="00480116" w:rsidRPr="006909E2" w:rsidRDefault="00480116" w:rsidP="006909E2">
      <w:pPr>
        <w:pStyle w:val="ListParagraph"/>
        <w:spacing w:line="240" w:lineRule="auto"/>
        <w:rPr>
          <w:rFonts w:asciiTheme="majorHAnsi" w:hAnsiTheme="majorHAnsi" w:cs="Times New Roman"/>
        </w:rPr>
      </w:pPr>
    </w:p>
    <w:p w14:paraId="1F2C7855" w14:textId="77777777" w:rsidR="00480116" w:rsidRPr="006909E2" w:rsidRDefault="00480116"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Be responsible to project a powerful image of the college in the eyes of the authorities of Universities, AICTE, PCI, Government, Parents, Industries, R &amp; D Establishments and the general public.</w:t>
      </w:r>
    </w:p>
    <w:p w14:paraId="081105F6" w14:textId="77777777" w:rsidR="00480116" w:rsidRPr="006909E2" w:rsidRDefault="00480116" w:rsidP="006909E2">
      <w:pPr>
        <w:pStyle w:val="ListParagraph"/>
        <w:spacing w:line="240" w:lineRule="auto"/>
        <w:rPr>
          <w:rFonts w:asciiTheme="majorHAnsi" w:hAnsiTheme="majorHAnsi" w:cs="Times New Roman"/>
        </w:rPr>
      </w:pPr>
    </w:p>
    <w:p w14:paraId="101E60DF" w14:textId="77777777" w:rsidR="00480116" w:rsidRPr="006909E2" w:rsidRDefault="00480116"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Organize special lectures by experts, technical staff, seminars &amp; conferences and refresher courses.</w:t>
      </w:r>
    </w:p>
    <w:p w14:paraId="78770ED2" w14:textId="77777777" w:rsidR="009562B0" w:rsidRPr="006909E2" w:rsidRDefault="009562B0" w:rsidP="006909E2">
      <w:pPr>
        <w:pStyle w:val="ListParagraph"/>
        <w:spacing w:line="240" w:lineRule="auto"/>
        <w:rPr>
          <w:rFonts w:asciiTheme="majorHAnsi" w:hAnsiTheme="majorHAnsi" w:cs="Times New Roman"/>
        </w:rPr>
      </w:pPr>
    </w:p>
    <w:p w14:paraId="0A8076E4" w14:textId="77777777" w:rsidR="009562B0" w:rsidRPr="006909E2" w:rsidRDefault="009562B0"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Encourage the faculty and staff to improve their academic qualifications without effecting normal curriculum.</w:t>
      </w:r>
    </w:p>
    <w:p w14:paraId="7D5DD22E" w14:textId="77777777" w:rsidR="009562B0" w:rsidRPr="006909E2" w:rsidRDefault="009562B0" w:rsidP="006909E2">
      <w:pPr>
        <w:pStyle w:val="ListParagraph"/>
        <w:spacing w:line="240" w:lineRule="auto"/>
        <w:rPr>
          <w:rFonts w:asciiTheme="majorHAnsi" w:hAnsiTheme="majorHAnsi" w:cs="Times New Roman"/>
        </w:rPr>
      </w:pPr>
    </w:p>
    <w:p w14:paraId="1355283F" w14:textId="77777777" w:rsidR="009562B0" w:rsidRPr="006909E2" w:rsidRDefault="009562B0"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Encourage students to develop communication skills, report writing, debating and group discussions etc.</w:t>
      </w:r>
    </w:p>
    <w:p w14:paraId="44F5C457" w14:textId="77777777" w:rsidR="009562B0" w:rsidRPr="006909E2" w:rsidRDefault="009562B0" w:rsidP="006909E2">
      <w:pPr>
        <w:pStyle w:val="ListParagraph"/>
        <w:spacing w:line="240" w:lineRule="auto"/>
        <w:rPr>
          <w:rFonts w:asciiTheme="majorHAnsi" w:hAnsiTheme="majorHAnsi" w:cs="Times New Roman"/>
        </w:rPr>
      </w:pPr>
    </w:p>
    <w:p w14:paraId="237A1413" w14:textId="77777777" w:rsidR="009562B0" w:rsidRPr="006909E2" w:rsidRDefault="009562B0"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lastRenderedPageBreak/>
        <w:t>Maintain cordial relations with local industries and also develop contracts in general with industry and R &amp; D organizations in the industry.</w:t>
      </w:r>
    </w:p>
    <w:p w14:paraId="1D60E7E8" w14:textId="77777777" w:rsidR="009562B0" w:rsidRPr="006909E2" w:rsidRDefault="009562B0" w:rsidP="006909E2">
      <w:pPr>
        <w:pStyle w:val="ListParagraph"/>
        <w:spacing w:line="240" w:lineRule="auto"/>
        <w:rPr>
          <w:rFonts w:asciiTheme="majorHAnsi" w:hAnsiTheme="majorHAnsi" w:cs="Times New Roman"/>
        </w:rPr>
      </w:pPr>
    </w:p>
    <w:p w14:paraId="29AD824E" w14:textId="77777777" w:rsidR="009562B0" w:rsidRPr="006909E2" w:rsidRDefault="009562B0"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Extend all possible help to the students of the department for training/project work/professional employment.</w:t>
      </w:r>
    </w:p>
    <w:p w14:paraId="006CA7B5" w14:textId="77777777" w:rsidR="009562B0" w:rsidRPr="006909E2" w:rsidRDefault="009562B0" w:rsidP="006909E2">
      <w:pPr>
        <w:pStyle w:val="ListParagraph"/>
        <w:spacing w:line="240" w:lineRule="auto"/>
        <w:rPr>
          <w:rFonts w:asciiTheme="majorHAnsi" w:hAnsiTheme="majorHAnsi" w:cs="Times New Roman"/>
        </w:rPr>
      </w:pPr>
    </w:p>
    <w:p w14:paraId="636A7529" w14:textId="77777777" w:rsidR="009562B0" w:rsidRPr="006909E2" w:rsidRDefault="009562B0" w:rsidP="006909E2">
      <w:pPr>
        <w:pStyle w:val="ListParagraph"/>
        <w:numPr>
          <w:ilvl w:val="0"/>
          <w:numId w:val="25"/>
        </w:numPr>
        <w:spacing w:after="0" w:line="240" w:lineRule="auto"/>
        <w:ind w:right="-46"/>
        <w:jc w:val="both"/>
        <w:rPr>
          <w:rFonts w:asciiTheme="majorHAnsi" w:hAnsiTheme="majorHAnsi" w:cs="Times New Roman"/>
        </w:rPr>
      </w:pPr>
      <w:r w:rsidRPr="006909E2">
        <w:rPr>
          <w:rFonts w:asciiTheme="majorHAnsi" w:hAnsiTheme="majorHAnsi" w:cs="Times New Roman"/>
        </w:rPr>
        <w:t>Make efforts to enhance the computing skills of the students and organize bridge courses to make up deficiencies.</w:t>
      </w:r>
    </w:p>
    <w:p w14:paraId="061D9EC2" w14:textId="77777777" w:rsidR="00FB5FE0" w:rsidRPr="006909E2" w:rsidRDefault="00FB5FE0" w:rsidP="006909E2">
      <w:pPr>
        <w:pStyle w:val="ListParagraph"/>
        <w:spacing w:line="240" w:lineRule="auto"/>
        <w:rPr>
          <w:rFonts w:asciiTheme="majorHAnsi" w:hAnsiTheme="majorHAnsi" w:cs="Times New Roman"/>
        </w:rPr>
      </w:pPr>
    </w:p>
    <w:p w14:paraId="396036E4" w14:textId="6EA67BDC" w:rsidR="00FB5FE0" w:rsidRPr="006909E2" w:rsidRDefault="00FB5FE0"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6872AF" w:rsidRPr="006909E2">
        <w:rPr>
          <w:rFonts w:asciiTheme="majorHAnsi" w:hAnsiTheme="majorHAnsi" w:cs="Times New Roman"/>
          <w:b/>
        </w:rPr>
        <w:t>0</w:t>
      </w:r>
      <w:r w:rsidRPr="006909E2">
        <w:rPr>
          <w:rFonts w:asciiTheme="majorHAnsi" w:hAnsiTheme="majorHAnsi" w:cs="Times New Roman"/>
          <w:b/>
        </w:rPr>
        <w:t>.2 RESPONSIBILITIES OF THE VICE-PRINCIPAL</w:t>
      </w:r>
    </w:p>
    <w:p w14:paraId="3B26AE6E" w14:textId="77777777" w:rsidR="00FB5FE0" w:rsidRPr="006909E2" w:rsidRDefault="00FB5FE0" w:rsidP="006909E2">
      <w:pPr>
        <w:spacing w:after="0" w:line="240" w:lineRule="auto"/>
        <w:ind w:right="-46"/>
        <w:jc w:val="both"/>
        <w:rPr>
          <w:rFonts w:asciiTheme="majorHAnsi" w:hAnsiTheme="majorHAnsi" w:cs="Times New Roman"/>
        </w:rPr>
      </w:pPr>
    </w:p>
    <w:p w14:paraId="55FE977D" w14:textId="77777777" w:rsidR="00FB5FE0" w:rsidRPr="006909E2" w:rsidRDefault="00FB5FE0"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The Vice Principal responsible to:</w:t>
      </w:r>
    </w:p>
    <w:p w14:paraId="230674F9" w14:textId="77777777" w:rsidR="00FB5FE0" w:rsidRPr="006909E2" w:rsidRDefault="00FB5FE0" w:rsidP="006909E2">
      <w:pPr>
        <w:spacing w:after="0" w:line="240" w:lineRule="auto"/>
        <w:ind w:right="-46"/>
        <w:jc w:val="both"/>
        <w:rPr>
          <w:rFonts w:asciiTheme="majorHAnsi" w:hAnsiTheme="majorHAnsi" w:cs="Times New Roman"/>
        </w:rPr>
      </w:pPr>
    </w:p>
    <w:p w14:paraId="49C230C6" w14:textId="77777777" w:rsidR="00FB5FE0"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Supervise the Institute activities and to assist the Principal, render advice in the establishment of various administrative units like Academics, Examinations, organize seminars and conferences, provide feedback on quality assessment and so on.</w:t>
      </w:r>
    </w:p>
    <w:p w14:paraId="39D5FE3C" w14:textId="77777777" w:rsidR="002A644F" w:rsidRPr="006909E2" w:rsidRDefault="002A644F" w:rsidP="006909E2">
      <w:pPr>
        <w:pStyle w:val="ListParagraph"/>
        <w:spacing w:after="0" w:line="240" w:lineRule="auto"/>
        <w:ind w:right="-46"/>
        <w:jc w:val="both"/>
        <w:rPr>
          <w:rFonts w:asciiTheme="majorHAnsi" w:hAnsiTheme="majorHAnsi" w:cs="Times New Roman"/>
        </w:rPr>
      </w:pPr>
    </w:p>
    <w:p w14:paraId="6187299F" w14:textId="77777777" w:rsidR="002A644F"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Assist the principal in implementing service rules, evaluate annual confidential reports, performance appraisal report etc.</w:t>
      </w:r>
    </w:p>
    <w:p w14:paraId="1954B332" w14:textId="77777777" w:rsidR="002A644F" w:rsidRPr="006909E2" w:rsidRDefault="002A644F" w:rsidP="006909E2">
      <w:pPr>
        <w:pStyle w:val="ListParagraph"/>
        <w:spacing w:line="240" w:lineRule="auto"/>
        <w:rPr>
          <w:rFonts w:asciiTheme="majorHAnsi" w:hAnsiTheme="majorHAnsi" w:cs="Times New Roman"/>
        </w:rPr>
      </w:pPr>
    </w:p>
    <w:p w14:paraId="616B575C" w14:textId="77777777" w:rsidR="002A644F"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Co-ordinate and conduct the internal and University Examinations as per the regulations.</w:t>
      </w:r>
    </w:p>
    <w:p w14:paraId="6E034839" w14:textId="77777777" w:rsidR="002A644F" w:rsidRPr="006909E2" w:rsidRDefault="002A644F" w:rsidP="006909E2">
      <w:pPr>
        <w:pStyle w:val="ListParagraph"/>
        <w:spacing w:line="240" w:lineRule="auto"/>
        <w:rPr>
          <w:rFonts w:asciiTheme="majorHAnsi" w:hAnsiTheme="majorHAnsi" w:cs="Times New Roman"/>
        </w:rPr>
      </w:pPr>
    </w:p>
    <w:p w14:paraId="0EF6B0D1" w14:textId="77777777" w:rsidR="002A644F"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Prepare Academic and Examination Schedules.</w:t>
      </w:r>
    </w:p>
    <w:p w14:paraId="28E9EA04" w14:textId="77777777" w:rsidR="002A644F" w:rsidRPr="006909E2" w:rsidRDefault="002A644F" w:rsidP="006909E2">
      <w:pPr>
        <w:pStyle w:val="ListParagraph"/>
        <w:spacing w:line="240" w:lineRule="auto"/>
        <w:rPr>
          <w:rFonts w:asciiTheme="majorHAnsi" w:hAnsiTheme="majorHAnsi" w:cs="Times New Roman"/>
        </w:rPr>
      </w:pPr>
    </w:p>
    <w:p w14:paraId="30C355C0" w14:textId="77777777" w:rsidR="002A644F"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Take effective steps in prevention of raging, maintenance of discipline.</w:t>
      </w:r>
    </w:p>
    <w:p w14:paraId="50BD665D" w14:textId="77777777" w:rsidR="002A644F" w:rsidRPr="006909E2" w:rsidRDefault="002A644F" w:rsidP="006909E2">
      <w:pPr>
        <w:pStyle w:val="ListParagraph"/>
        <w:spacing w:line="240" w:lineRule="auto"/>
        <w:rPr>
          <w:rFonts w:asciiTheme="majorHAnsi" w:hAnsiTheme="majorHAnsi" w:cs="Times New Roman"/>
        </w:rPr>
      </w:pPr>
    </w:p>
    <w:p w14:paraId="0D0CDFCB" w14:textId="77777777" w:rsidR="002A644F" w:rsidRPr="006909E2" w:rsidRDefault="002A644F" w:rsidP="006909E2">
      <w:pPr>
        <w:pStyle w:val="ListParagraph"/>
        <w:numPr>
          <w:ilvl w:val="0"/>
          <w:numId w:val="26"/>
        </w:numPr>
        <w:spacing w:after="0" w:line="240" w:lineRule="auto"/>
        <w:ind w:right="-46"/>
        <w:jc w:val="both"/>
        <w:rPr>
          <w:rFonts w:asciiTheme="majorHAnsi" w:hAnsiTheme="majorHAnsi" w:cs="Times New Roman"/>
        </w:rPr>
      </w:pPr>
      <w:r w:rsidRPr="006909E2">
        <w:rPr>
          <w:rFonts w:asciiTheme="majorHAnsi" w:hAnsiTheme="majorHAnsi" w:cs="Times New Roman"/>
        </w:rPr>
        <w:t>Take necessary actions for the submission of Academic, Examination and other necessary information to the University.</w:t>
      </w:r>
    </w:p>
    <w:p w14:paraId="41F238B3" w14:textId="77777777" w:rsidR="002F0B00" w:rsidRPr="006909E2" w:rsidRDefault="002F0B00" w:rsidP="006909E2">
      <w:pPr>
        <w:pStyle w:val="ListParagraph"/>
        <w:spacing w:line="240" w:lineRule="auto"/>
        <w:rPr>
          <w:rFonts w:asciiTheme="majorHAnsi" w:hAnsiTheme="majorHAnsi" w:cs="Times New Roman"/>
        </w:rPr>
      </w:pPr>
    </w:p>
    <w:p w14:paraId="04760F96" w14:textId="5BF4EA20" w:rsidR="002F0B00" w:rsidRPr="006909E2" w:rsidRDefault="002F0B00"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6872AF" w:rsidRPr="006909E2">
        <w:rPr>
          <w:rFonts w:asciiTheme="majorHAnsi" w:hAnsiTheme="majorHAnsi" w:cs="Times New Roman"/>
          <w:b/>
        </w:rPr>
        <w:t>0</w:t>
      </w:r>
      <w:r w:rsidRPr="006909E2">
        <w:rPr>
          <w:rFonts w:asciiTheme="majorHAnsi" w:hAnsiTheme="majorHAnsi" w:cs="Times New Roman"/>
          <w:b/>
        </w:rPr>
        <w:t>.3 Responsibilities of Heads of Departments</w:t>
      </w:r>
    </w:p>
    <w:p w14:paraId="404097D4" w14:textId="77777777" w:rsidR="002F0B00" w:rsidRPr="006909E2" w:rsidRDefault="002F0B00" w:rsidP="006909E2">
      <w:pPr>
        <w:spacing w:after="0" w:line="240" w:lineRule="auto"/>
        <w:ind w:right="-46"/>
        <w:jc w:val="both"/>
        <w:rPr>
          <w:rFonts w:asciiTheme="majorHAnsi" w:hAnsiTheme="majorHAnsi" w:cs="Times New Roman"/>
        </w:rPr>
      </w:pPr>
    </w:p>
    <w:p w14:paraId="090D6B8C" w14:textId="77777777" w:rsidR="002F0B00" w:rsidRPr="006909E2" w:rsidRDefault="002F0B00"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Head of Department is responsible to:</w:t>
      </w:r>
    </w:p>
    <w:p w14:paraId="62E390EE" w14:textId="77777777" w:rsidR="002F0B00" w:rsidRPr="006909E2" w:rsidRDefault="002F0B00" w:rsidP="006909E2">
      <w:pPr>
        <w:spacing w:after="0" w:line="240" w:lineRule="auto"/>
        <w:ind w:right="-46"/>
        <w:jc w:val="both"/>
        <w:rPr>
          <w:rFonts w:asciiTheme="majorHAnsi" w:hAnsiTheme="majorHAnsi" w:cs="Times New Roman"/>
        </w:rPr>
      </w:pPr>
    </w:p>
    <w:p w14:paraId="4F3BE7B5" w14:textId="77777777" w:rsidR="0079558C" w:rsidRPr="006909E2" w:rsidRDefault="0025531F"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Regularity, punctuality, distribution of teaching work and laboratory work among the staff and ensure completion of syllabus as per the almanac in time.</w:t>
      </w:r>
    </w:p>
    <w:p w14:paraId="4834DE26" w14:textId="77777777" w:rsidR="004E1F75" w:rsidRPr="006909E2" w:rsidRDefault="004E1F75" w:rsidP="006909E2">
      <w:pPr>
        <w:pStyle w:val="ListParagraph"/>
        <w:spacing w:after="0" w:line="240" w:lineRule="auto"/>
        <w:ind w:right="-46"/>
        <w:jc w:val="both"/>
        <w:rPr>
          <w:rFonts w:asciiTheme="majorHAnsi" w:hAnsiTheme="majorHAnsi" w:cs="Times New Roman"/>
        </w:rPr>
      </w:pPr>
    </w:p>
    <w:p w14:paraId="2F3B3804"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Maintain duty statement and eave account for the department staff.</w:t>
      </w:r>
    </w:p>
    <w:p w14:paraId="0DE0ADA0" w14:textId="77777777" w:rsidR="004E1F75" w:rsidRPr="006909E2" w:rsidRDefault="004E1F75" w:rsidP="006909E2">
      <w:pPr>
        <w:pStyle w:val="ListParagraph"/>
        <w:spacing w:line="240" w:lineRule="auto"/>
        <w:rPr>
          <w:rFonts w:asciiTheme="majorHAnsi" w:hAnsiTheme="majorHAnsi" w:cs="Times New Roman"/>
        </w:rPr>
      </w:pPr>
    </w:p>
    <w:p w14:paraId="7F718121"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Maintain relevant topic-wise files and ensure “place for everything and everything in its place”.</w:t>
      </w:r>
    </w:p>
    <w:p w14:paraId="4073BD0F" w14:textId="77777777" w:rsidR="004E1F75" w:rsidRPr="006909E2" w:rsidRDefault="004E1F75" w:rsidP="006909E2">
      <w:pPr>
        <w:pStyle w:val="ListParagraph"/>
        <w:spacing w:line="240" w:lineRule="auto"/>
        <w:rPr>
          <w:rFonts w:asciiTheme="majorHAnsi" w:hAnsiTheme="majorHAnsi" w:cs="Times New Roman"/>
        </w:rPr>
      </w:pPr>
    </w:p>
    <w:p w14:paraId="3328BBD8"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The Head of the Department should remain well informed of the activities and programmes of other professional colleges and institutions. Head of the Department should keep good contacts with the faculty of Universities and other Colleges in the Country and if possible, Universities abroad.</w:t>
      </w:r>
    </w:p>
    <w:p w14:paraId="3CBB2DAD" w14:textId="77777777" w:rsidR="004E1F75" w:rsidRPr="006909E2" w:rsidRDefault="004E1F75" w:rsidP="006909E2">
      <w:pPr>
        <w:pStyle w:val="ListParagraph"/>
        <w:spacing w:line="240" w:lineRule="auto"/>
        <w:rPr>
          <w:rFonts w:asciiTheme="majorHAnsi" w:hAnsiTheme="majorHAnsi" w:cs="Times New Roman"/>
        </w:rPr>
      </w:pPr>
    </w:p>
    <w:p w14:paraId="73D42860"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Preparation of class-wise timetables. Ensure compilation of students; attendance and sessional marks as and when required during Semester/Academic Year and maintain the relevant files and records for future reference.</w:t>
      </w:r>
    </w:p>
    <w:p w14:paraId="2D1DE59C" w14:textId="77777777" w:rsidR="004E1F75" w:rsidRPr="006909E2" w:rsidRDefault="004E1F75" w:rsidP="006909E2">
      <w:pPr>
        <w:pStyle w:val="ListParagraph"/>
        <w:spacing w:line="240" w:lineRule="auto"/>
        <w:rPr>
          <w:rFonts w:asciiTheme="majorHAnsi" w:hAnsiTheme="majorHAnsi" w:cs="Times New Roman"/>
        </w:rPr>
      </w:pPr>
    </w:p>
    <w:p w14:paraId="6EFE5987"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Coordinate the work in connection with the preparation of course files laboratory manuals and such other documents and updating them from time to time.</w:t>
      </w:r>
    </w:p>
    <w:p w14:paraId="2EBD714D" w14:textId="77777777" w:rsidR="004E1F75" w:rsidRPr="006909E2" w:rsidRDefault="004E1F75" w:rsidP="006909E2">
      <w:pPr>
        <w:pStyle w:val="ListParagraph"/>
        <w:spacing w:line="240" w:lineRule="auto"/>
        <w:rPr>
          <w:rFonts w:asciiTheme="majorHAnsi" w:hAnsiTheme="majorHAnsi" w:cs="Times New Roman"/>
        </w:rPr>
      </w:pPr>
    </w:p>
    <w:p w14:paraId="34B0681F" w14:textId="77777777"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lastRenderedPageBreak/>
        <w:t>Develop various laboratories and arrange for regular maintenance, update the laboratories by procuring the equipment to perform experiments listed in the syllabus book.</w:t>
      </w:r>
    </w:p>
    <w:p w14:paraId="6E973C3C" w14:textId="77777777" w:rsidR="004E1F75" w:rsidRPr="006909E2" w:rsidRDefault="004E1F75" w:rsidP="006909E2">
      <w:pPr>
        <w:pStyle w:val="ListParagraph"/>
        <w:spacing w:line="240" w:lineRule="auto"/>
        <w:rPr>
          <w:rFonts w:asciiTheme="majorHAnsi" w:hAnsiTheme="majorHAnsi" w:cs="Times New Roman"/>
        </w:rPr>
      </w:pPr>
    </w:p>
    <w:p w14:paraId="3AEEB4DF" w14:textId="27BD75CC" w:rsidR="004E1F75" w:rsidRPr="006909E2" w:rsidRDefault="004E1F75" w:rsidP="006909E2">
      <w:pPr>
        <w:pStyle w:val="ListParagraph"/>
        <w:numPr>
          <w:ilvl w:val="0"/>
          <w:numId w:val="27"/>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Maintain laboratory-wise stock register one for capital </w:t>
      </w:r>
      <w:r w:rsidR="00706C17" w:rsidRPr="006909E2">
        <w:rPr>
          <w:rFonts w:asciiTheme="majorHAnsi" w:hAnsiTheme="majorHAnsi" w:cs="Times New Roman"/>
        </w:rPr>
        <w:t>equipment’s</w:t>
      </w:r>
      <w:r w:rsidRPr="006909E2">
        <w:rPr>
          <w:rFonts w:asciiTheme="majorHAnsi" w:hAnsiTheme="majorHAnsi" w:cs="Times New Roman"/>
        </w:rPr>
        <w:t xml:space="preserve"> and the other for components &amp; spares.</w:t>
      </w:r>
    </w:p>
    <w:p w14:paraId="729D9837" w14:textId="77777777" w:rsidR="00593131" w:rsidRPr="006909E2" w:rsidRDefault="00593131" w:rsidP="006909E2">
      <w:pPr>
        <w:pStyle w:val="ListParagraph"/>
        <w:spacing w:line="240" w:lineRule="auto"/>
        <w:rPr>
          <w:rFonts w:asciiTheme="majorHAnsi" w:hAnsiTheme="majorHAnsi" w:cs="Times New Roman"/>
        </w:rPr>
      </w:pPr>
    </w:p>
    <w:p w14:paraId="22E56194" w14:textId="2D60405F" w:rsidR="00593131" w:rsidRPr="006909E2" w:rsidRDefault="00593131"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w:t>
      </w:r>
      <w:r w:rsidR="006872AF" w:rsidRPr="006909E2">
        <w:rPr>
          <w:rFonts w:asciiTheme="majorHAnsi" w:hAnsiTheme="majorHAnsi" w:cs="Times New Roman"/>
          <w:b/>
        </w:rPr>
        <w:t>0</w:t>
      </w:r>
      <w:r w:rsidRPr="006909E2">
        <w:rPr>
          <w:rFonts w:asciiTheme="majorHAnsi" w:hAnsiTheme="majorHAnsi" w:cs="Times New Roman"/>
          <w:b/>
        </w:rPr>
        <w:t>.4 FACULTY (Professors/Associate Professor/Assistant Professor)</w:t>
      </w:r>
    </w:p>
    <w:p w14:paraId="54DD3E4F" w14:textId="77777777" w:rsidR="00593131" w:rsidRPr="006909E2" w:rsidRDefault="00593131" w:rsidP="006909E2">
      <w:pPr>
        <w:spacing w:after="0" w:line="240" w:lineRule="auto"/>
        <w:ind w:right="-46"/>
        <w:jc w:val="both"/>
        <w:rPr>
          <w:rFonts w:asciiTheme="majorHAnsi" w:hAnsiTheme="majorHAnsi" w:cs="Times New Roman"/>
        </w:rPr>
      </w:pPr>
    </w:p>
    <w:p w14:paraId="46AC4AD8" w14:textId="77777777" w:rsidR="00593131" w:rsidRPr="006909E2" w:rsidRDefault="00593131"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r>
      <w:r w:rsidR="00422D75" w:rsidRPr="006909E2">
        <w:rPr>
          <w:rFonts w:asciiTheme="majorHAnsi" w:hAnsiTheme="majorHAnsi" w:cs="Times New Roman"/>
        </w:rPr>
        <w:t>Besides teaching, all faculties are required to make effort for various activities and contribute to the fair image of the College. They have to necessarily cooperate in student counselling, give support to the administration and involve themselves in R &amp; D / Consultancy and extension services.</w:t>
      </w:r>
    </w:p>
    <w:p w14:paraId="5AC01AC2" w14:textId="77777777" w:rsidR="00422D75" w:rsidRPr="006909E2" w:rsidRDefault="00422D75" w:rsidP="006909E2">
      <w:pPr>
        <w:spacing w:after="0" w:line="240" w:lineRule="auto"/>
        <w:ind w:right="-46"/>
        <w:jc w:val="both"/>
        <w:rPr>
          <w:rFonts w:asciiTheme="majorHAnsi" w:hAnsiTheme="majorHAnsi" w:cs="Times New Roman"/>
        </w:rPr>
      </w:pPr>
    </w:p>
    <w:p w14:paraId="16CF5999" w14:textId="77777777" w:rsidR="00422D75" w:rsidRPr="006909E2" w:rsidRDefault="00BD1C51"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The Teaching Faculty is expected to deal with the students in a kind manner as far as possible within the frame work of rules and without any deviation of the institutional discipline.</w:t>
      </w:r>
    </w:p>
    <w:p w14:paraId="2BAD033F" w14:textId="77777777" w:rsidR="00BD1C51" w:rsidRPr="006909E2" w:rsidRDefault="00BD1C51" w:rsidP="006909E2">
      <w:pPr>
        <w:pStyle w:val="ListParagraph"/>
        <w:spacing w:after="0" w:line="240" w:lineRule="auto"/>
        <w:ind w:right="-46"/>
        <w:jc w:val="both"/>
        <w:rPr>
          <w:rFonts w:asciiTheme="majorHAnsi" w:hAnsiTheme="majorHAnsi" w:cs="Times New Roman"/>
        </w:rPr>
      </w:pPr>
    </w:p>
    <w:p w14:paraId="2762585D" w14:textId="77777777" w:rsidR="00BD1C51" w:rsidRPr="006909E2" w:rsidRDefault="00D82B37"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The Teaching Faculty members are expected to be punctual at all their academic works.</w:t>
      </w:r>
    </w:p>
    <w:p w14:paraId="02E49E69" w14:textId="77777777" w:rsidR="00D82B37" w:rsidRPr="006909E2" w:rsidRDefault="00D82B37" w:rsidP="006909E2">
      <w:pPr>
        <w:pStyle w:val="ListParagraph"/>
        <w:spacing w:line="240" w:lineRule="auto"/>
        <w:rPr>
          <w:rFonts w:asciiTheme="majorHAnsi" w:hAnsiTheme="majorHAnsi" w:cs="Times New Roman"/>
        </w:rPr>
      </w:pPr>
    </w:p>
    <w:p w14:paraId="179DE595" w14:textId="77777777" w:rsidR="00D82B37" w:rsidRPr="006909E2" w:rsidRDefault="00D82B37"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The Teaching Faculty should make in advance necessary substitutions and arrangements for their classes during their absence.</w:t>
      </w:r>
    </w:p>
    <w:p w14:paraId="1F7D4AE4" w14:textId="77777777" w:rsidR="00D82B37" w:rsidRPr="006909E2" w:rsidRDefault="00D82B37" w:rsidP="006909E2">
      <w:pPr>
        <w:pStyle w:val="ListParagraph"/>
        <w:spacing w:line="240" w:lineRule="auto"/>
        <w:rPr>
          <w:rFonts w:asciiTheme="majorHAnsi" w:hAnsiTheme="majorHAnsi" w:cs="Times New Roman"/>
        </w:rPr>
      </w:pPr>
    </w:p>
    <w:p w14:paraId="24AEDB6E" w14:textId="77777777" w:rsidR="00D82B37" w:rsidRPr="006909E2" w:rsidRDefault="00D82B37"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The Faculty Members are expected to maintain attendance records up to date and should submit the records as per the stipulated schedules.</w:t>
      </w:r>
    </w:p>
    <w:p w14:paraId="6324D331" w14:textId="77777777" w:rsidR="00D82B37" w:rsidRPr="006909E2" w:rsidRDefault="00D82B37" w:rsidP="006909E2">
      <w:pPr>
        <w:pStyle w:val="ListParagraph"/>
        <w:spacing w:line="240" w:lineRule="auto"/>
        <w:rPr>
          <w:rFonts w:asciiTheme="majorHAnsi" w:hAnsiTheme="majorHAnsi" w:cs="Times New Roman"/>
        </w:rPr>
      </w:pPr>
    </w:p>
    <w:p w14:paraId="16C6DC8A" w14:textId="1227B5F5" w:rsidR="00D82B37" w:rsidRPr="006909E2" w:rsidRDefault="00D82B37"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Any actions on the part of any employee, whether teachers of Supporting staff members or members of the ministerial staff of Class IV employees, which result in obstruction, embarrassing situation or </w:t>
      </w:r>
      <w:r w:rsidR="00706C17" w:rsidRPr="006909E2">
        <w:rPr>
          <w:rFonts w:asciiTheme="majorHAnsi" w:hAnsiTheme="majorHAnsi" w:cs="Times New Roman"/>
        </w:rPr>
        <w:t>tarnishing</w:t>
      </w:r>
      <w:r w:rsidRPr="006909E2">
        <w:rPr>
          <w:rFonts w:asciiTheme="majorHAnsi" w:hAnsiTheme="majorHAnsi" w:cs="Times New Roman"/>
        </w:rPr>
        <w:t xml:space="preserve"> the image of the Institute in the eyes of the University or general public, shall be seriously dealt with. The punishment may vary from withholding increments to removal from service depending on the </w:t>
      </w:r>
      <w:r w:rsidR="00706C17" w:rsidRPr="006909E2">
        <w:rPr>
          <w:rFonts w:asciiTheme="majorHAnsi" w:hAnsiTheme="majorHAnsi" w:cs="Times New Roman"/>
        </w:rPr>
        <w:t>gravity</w:t>
      </w:r>
      <w:r w:rsidRPr="006909E2">
        <w:rPr>
          <w:rFonts w:asciiTheme="majorHAnsi" w:hAnsiTheme="majorHAnsi" w:cs="Times New Roman"/>
        </w:rPr>
        <w:t xml:space="preserve"> of such action committed by the employee.</w:t>
      </w:r>
    </w:p>
    <w:p w14:paraId="66075686" w14:textId="77777777" w:rsidR="00AA2F2B" w:rsidRPr="006909E2" w:rsidRDefault="00AA2F2B" w:rsidP="006909E2">
      <w:pPr>
        <w:pStyle w:val="ListParagraph"/>
        <w:spacing w:line="240" w:lineRule="auto"/>
        <w:rPr>
          <w:rFonts w:asciiTheme="majorHAnsi" w:hAnsiTheme="majorHAnsi" w:cs="Times New Roman"/>
        </w:rPr>
      </w:pPr>
    </w:p>
    <w:p w14:paraId="428F3BF4" w14:textId="77777777" w:rsidR="00AA2F2B" w:rsidRPr="006909E2" w:rsidRDefault="00AA2F2B"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Instigating students to resort to any kind of agitation or to revolt against the administration / management of the college shall be viewed as subversive activity and the employees indulging in such activities shall attract disciplinary proceedings against them.</w:t>
      </w:r>
    </w:p>
    <w:p w14:paraId="0BFBE15A" w14:textId="77777777" w:rsidR="00886E86" w:rsidRPr="006909E2" w:rsidRDefault="00886E86" w:rsidP="006909E2">
      <w:pPr>
        <w:pStyle w:val="ListParagraph"/>
        <w:spacing w:line="240" w:lineRule="auto"/>
        <w:rPr>
          <w:rFonts w:asciiTheme="majorHAnsi" w:hAnsiTheme="majorHAnsi" w:cs="Times New Roman"/>
        </w:rPr>
      </w:pPr>
    </w:p>
    <w:p w14:paraId="5900E7C6" w14:textId="15272759" w:rsidR="00886E86" w:rsidRPr="006909E2" w:rsidRDefault="00886E86"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Demonstration of “Loyalty to the College” by putting in sincere, diligent, ungrudging work, assisting the administration / management to tide over any difficult situation that may arise from time to time, by putting in extra hours of work when needed) by extending sincere cooperation to the administration of the College, </w:t>
      </w:r>
      <w:r w:rsidR="00706C17" w:rsidRPr="006909E2">
        <w:rPr>
          <w:rFonts w:asciiTheme="majorHAnsi" w:hAnsiTheme="majorHAnsi" w:cs="Times New Roman"/>
        </w:rPr>
        <w:t>attracts</w:t>
      </w:r>
      <w:r w:rsidRPr="006909E2">
        <w:rPr>
          <w:rFonts w:asciiTheme="majorHAnsi" w:hAnsiTheme="majorHAnsi" w:cs="Times New Roman"/>
        </w:rPr>
        <w:t xml:space="preserve"> commendation from the college authorities.</w:t>
      </w:r>
    </w:p>
    <w:p w14:paraId="12C88BF9" w14:textId="77777777" w:rsidR="00886E86" w:rsidRPr="006909E2" w:rsidRDefault="00886E86" w:rsidP="006909E2">
      <w:pPr>
        <w:pStyle w:val="ListParagraph"/>
        <w:spacing w:line="240" w:lineRule="auto"/>
        <w:rPr>
          <w:rFonts w:asciiTheme="majorHAnsi" w:hAnsiTheme="majorHAnsi" w:cs="Times New Roman"/>
        </w:rPr>
      </w:pPr>
    </w:p>
    <w:p w14:paraId="32AE784B" w14:textId="77777777" w:rsidR="00886E86" w:rsidRPr="006909E2" w:rsidRDefault="00886E86"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Employees of the College, if invited, shall attend all the College Functions, Seminars and Meetings.</w:t>
      </w:r>
    </w:p>
    <w:p w14:paraId="6A49AEDC" w14:textId="77777777" w:rsidR="00886E86" w:rsidRPr="006909E2" w:rsidRDefault="00886E86" w:rsidP="006909E2">
      <w:pPr>
        <w:pStyle w:val="ListParagraph"/>
        <w:spacing w:line="240" w:lineRule="auto"/>
        <w:rPr>
          <w:rFonts w:asciiTheme="majorHAnsi" w:hAnsiTheme="majorHAnsi" w:cs="Times New Roman"/>
        </w:rPr>
      </w:pPr>
    </w:p>
    <w:p w14:paraId="27C6110E" w14:textId="77777777" w:rsidR="00886E86" w:rsidRPr="006909E2" w:rsidRDefault="00886E86"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Faculty Members should be not be engaged in coaching privately any student for any remuneration.</w:t>
      </w:r>
    </w:p>
    <w:p w14:paraId="74890579" w14:textId="77777777" w:rsidR="00886E86" w:rsidRPr="006909E2" w:rsidRDefault="00886E86" w:rsidP="006909E2">
      <w:pPr>
        <w:pStyle w:val="ListParagraph"/>
        <w:spacing w:line="240" w:lineRule="auto"/>
        <w:rPr>
          <w:rFonts w:asciiTheme="majorHAnsi" w:hAnsiTheme="majorHAnsi" w:cs="Times New Roman"/>
        </w:rPr>
      </w:pPr>
    </w:p>
    <w:p w14:paraId="47A3E66C" w14:textId="77777777" w:rsidR="00886E86" w:rsidRPr="006909E2" w:rsidRDefault="00886E86" w:rsidP="006909E2">
      <w:pPr>
        <w:pStyle w:val="ListParagraph"/>
        <w:numPr>
          <w:ilvl w:val="0"/>
          <w:numId w:val="28"/>
        </w:numPr>
        <w:spacing w:after="0" w:line="240" w:lineRule="auto"/>
        <w:ind w:right="-46"/>
        <w:jc w:val="both"/>
        <w:rPr>
          <w:rFonts w:asciiTheme="majorHAnsi" w:hAnsiTheme="majorHAnsi" w:cs="Times New Roman"/>
        </w:rPr>
      </w:pPr>
      <w:r w:rsidRPr="006909E2">
        <w:rPr>
          <w:rFonts w:asciiTheme="majorHAnsi" w:hAnsiTheme="majorHAnsi" w:cs="Times New Roman"/>
        </w:rPr>
        <w:t xml:space="preserve">It shall be the duty of every one of the employees to honour the confidence reposed in him/her by the College and not to divulge any information obtained by him/her in the course of official duties to any unauthorized person or to make any improper use thereof. An employee connected with examination work is specially required to be very cautious in the observance of this rule and should not under any circumstances divulge </w:t>
      </w:r>
      <w:r w:rsidRPr="006909E2">
        <w:rPr>
          <w:rFonts w:asciiTheme="majorHAnsi" w:hAnsiTheme="majorHAnsi" w:cs="Times New Roman"/>
        </w:rPr>
        <w:lastRenderedPageBreak/>
        <w:t>any information that passes through his/her hands in the discharge of his/her duties, to unauthorized persons.</w:t>
      </w:r>
    </w:p>
    <w:p w14:paraId="75CB93A0" w14:textId="77777777" w:rsidR="00886E86" w:rsidRPr="006909E2" w:rsidRDefault="00886E86" w:rsidP="006909E2">
      <w:pPr>
        <w:pStyle w:val="ListParagraph"/>
        <w:spacing w:line="240" w:lineRule="auto"/>
        <w:rPr>
          <w:rFonts w:asciiTheme="majorHAnsi" w:hAnsiTheme="majorHAnsi" w:cs="Times New Roman"/>
        </w:rPr>
      </w:pPr>
    </w:p>
    <w:p w14:paraId="1DEB4B87" w14:textId="77777777" w:rsidR="00886E86" w:rsidRPr="006909E2" w:rsidRDefault="00886E86" w:rsidP="006909E2">
      <w:pPr>
        <w:spacing w:after="0" w:line="240" w:lineRule="auto"/>
        <w:ind w:right="-46"/>
        <w:jc w:val="both"/>
        <w:rPr>
          <w:rFonts w:asciiTheme="majorHAnsi" w:hAnsiTheme="majorHAnsi" w:cs="Times New Roman"/>
          <w:b/>
          <w:i/>
        </w:rPr>
      </w:pPr>
      <w:r w:rsidRPr="006909E2">
        <w:rPr>
          <w:rFonts w:asciiTheme="majorHAnsi" w:hAnsiTheme="majorHAnsi" w:cs="Times New Roman"/>
          <w:b/>
          <w:i/>
        </w:rPr>
        <w:t>Faculty Motivation</w:t>
      </w:r>
    </w:p>
    <w:p w14:paraId="66BD2AD2" w14:textId="77777777" w:rsidR="00886E86" w:rsidRPr="006909E2" w:rsidRDefault="00886E86" w:rsidP="006909E2">
      <w:pPr>
        <w:spacing w:after="0" w:line="240" w:lineRule="auto"/>
        <w:ind w:right="-46"/>
        <w:jc w:val="both"/>
        <w:rPr>
          <w:rFonts w:asciiTheme="majorHAnsi" w:hAnsiTheme="majorHAnsi" w:cs="Times New Roman"/>
          <w:b/>
          <w:i/>
        </w:rPr>
      </w:pPr>
    </w:p>
    <w:p w14:paraId="02209DA6" w14:textId="6D37DE1A" w:rsidR="00886E86" w:rsidRPr="006909E2" w:rsidRDefault="00886E86"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 xml:space="preserve">Excellent Teachers shall be recognized and honoured based on objective norms and demonstrated skills. The </w:t>
      </w:r>
      <w:r w:rsidR="00706C17" w:rsidRPr="006909E2">
        <w:rPr>
          <w:rFonts w:asciiTheme="majorHAnsi" w:hAnsiTheme="majorHAnsi" w:cs="Times New Roman"/>
        </w:rPr>
        <w:t>faculty</w:t>
      </w:r>
      <w:r w:rsidRPr="006909E2">
        <w:rPr>
          <w:rFonts w:asciiTheme="majorHAnsi" w:hAnsiTheme="majorHAnsi" w:cs="Times New Roman"/>
        </w:rPr>
        <w:t xml:space="preserve"> members who are keen, exhibit initiative and drive in establishing and improving research and development in the institution will be specially strengthening of infrastructure in the Institute will receive special recommendations. </w:t>
      </w:r>
    </w:p>
    <w:p w14:paraId="384C973D" w14:textId="77777777" w:rsidR="00886E86" w:rsidRPr="006909E2" w:rsidRDefault="00886E86" w:rsidP="006909E2">
      <w:pPr>
        <w:spacing w:after="0" w:line="240" w:lineRule="auto"/>
        <w:ind w:right="-46"/>
        <w:jc w:val="both"/>
        <w:rPr>
          <w:rFonts w:asciiTheme="majorHAnsi" w:hAnsiTheme="majorHAnsi" w:cs="Times New Roman"/>
        </w:rPr>
      </w:pPr>
    </w:p>
    <w:p w14:paraId="7E895263" w14:textId="77777777" w:rsidR="00EC4589" w:rsidRPr="006909E2" w:rsidRDefault="00EC4589" w:rsidP="006909E2">
      <w:pPr>
        <w:spacing w:after="0" w:line="240" w:lineRule="auto"/>
        <w:ind w:right="-46"/>
        <w:jc w:val="both"/>
        <w:rPr>
          <w:rFonts w:asciiTheme="majorHAnsi" w:hAnsiTheme="majorHAnsi" w:cs="Times New Roman"/>
          <w:b/>
        </w:rPr>
      </w:pPr>
    </w:p>
    <w:p w14:paraId="6D52BFE6" w14:textId="6FDD58B7" w:rsidR="00886E86" w:rsidRPr="006909E2" w:rsidRDefault="006872AF"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11</w:t>
      </w:r>
      <w:r w:rsidR="00596A3F" w:rsidRPr="006909E2">
        <w:rPr>
          <w:rFonts w:asciiTheme="majorHAnsi" w:hAnsiTheme="majorHAnsi" w:cs="Times New Roman"/>
          <w:b/>
        </w:rPr>
        <w:t xml:space="preserve"> WORKING HOURS FOR FACULTY</w:t>
      </w:r>
    </w:p>
    <w:p w14:paraId="1A98C900" w14:textId="77777777" w:rsidR="00596A3F" w:rsidRPr="006909E2" w:rsidRDefault="00596A3F"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AICTE norm stipulates that every teacher of a college has to contribute 40 clock hours of work per week. A tentative distribution of the working time in a week is given below. It may be considered as a guideline, but not a rigid frame work. The heads of Departments, Deans, Directors and other officers in charge of Administrative and Academic Units of the college are required to spend more time in planning, streamlining and structuring various activities at every level in their concerned department/unit.</w:t>
      </w:r>
    </w:p>
    <w:p w14:paraId="7263D4F2" w14:textId="77777777" w:rsidR="00361DBD" w:rsidRPr="006909E2" w:rsidRDefault="00361DBD" w:rsidP="006909E2">
      <w:pPr>
        <w:spacing w:after="0" w:line="240" w:lineRule="auto"/>
        <w:ind w:right="-46"/>
        <w:jc w:val="both"/>
        <w:rPr>
          <w:rFonts w:asciiTheme="majorHAnsi" w:hAnsiTheme="majorHAnsi" w:cs="Times New Roman"/>
        </w:rPr>
      </w:pPr>
    </w:p>
    <w:p w14:paraId="6A74FD49" w14:textId="07EEA8D9" w:rsidR="00760993" w:rsidRPr="006909E2" w:rsidRDefault="006872AF"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12</w:t>
      </w:r>
      <w:r w:rsidR="00760993" w:rsidRPr="006909E2">
        <w:rPr>
          <w:rFonts w:asciiTheme="majorHAnsi" w:hAnsiTheme="majorHAnsi" w:cs="Times New Roman"/>
          <w:b/>
        </w:rPr>
        <w:t>. LEAVE RULES</w:t>
      </w:r>
    </w:p>
    <w:p w14:paraId="2525C51E" w14:textId="77777777" w:rsidR="00760993" w:rsidRPr="006909E2" w:rsidRDefault="00760993" w:rsidP="006909E2">
      <w:pPr>
        <w:spacing w:after="0" w:line="240" w:lineRule="auto"/>
        <w:ind w:right="-46"/>
        <w:jc w:val="both"/>
        <w:rPr>
          <w:rFonts w:asciiTheme="majorHAnsi" w:hAnsiTheme="majorHAnsi" w:cs="Times New Roman"/>
          <w:b/>
        </w:rPr>
      </w:pPr>
    </w:p>
    <w:p w14:paraId="3507E372" w14:textId="77777777" w:rsidR="00760993" w:rsidRPr="006909E2" w:rsidRDefault="00760993"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 xml:space="preserve">Different kinds of leaves are available to an employee with pay. </w:t>
      </w:r>
      <w:r w:rsidRPr="006909E2">
        <w:rPr>
          <w:rFonts w:asciiTheme="majorHAnsi" w:hAnsiTheme="majorHAnsi" w:cs="Times New Roman"/>
          <w:i/>
        </w:rPr>
        <w:t>‘</w:t>
      </w:r>
      <w:proofErr w:type="gramStart"/>
      <w:r w:rsidRPr="006909E2">
        <w:rPr>
          <w:rFonts w:asciiTheme="majorHAnsi" w:hAnsiTheme="majorHAnsi" w:cs="Times New Roman"/>
          <w:i/>
        </w:rPr>
        <w:t>pay</w:t>
      </w:r>
      <w:proofErr w:type="gramEnd"/>
      <w:r w:rsidRPr="006909E2">
        <w:rPr>
          <w:rFonts w:asciiTheme="majorHAnsi" w:hAnsiTheme="majorHAnsi" w:cs="Times New Roman"/>
          <w:i/>
        </w:rPr>
        <w:t>’</w:t>
      </w:r>
      <w:r w:rsidRPr="006909E2">
        <w:rPr>
          <w:rFonts w:asciiTheme="majorHAnsi" w:hAnsiTheme="majorHAnsi" w:cs="Times New Roman"/>
        </w:rPr>
        <w:t xml:space="preserve"> means for purposes of these rules, will be the amount drawn monthly by an employee, which has been sanctioned for the post held by the employee. It includes Basic Salary, DA, HRA, </w:t>
      </w:r>
      <w:proofErr w:type="gramStart"/>
      <w:r w:rsidRPr="006909E2">
        <w:rPr>
          <w:rFonts w:asciiTheme="majorHAnsi" w:hAnsiTheme="majorHAnsi" w:cs="Times New Roman"/>
        </w:rPr>
        <w:t>Special</w:t>
      </w:r>
      <w:proofErr w:type="gramEnd"/>
      <w:r w:rsidRPr="006909E2">
        <w:rPr>
          <w:rFonts w:asciiTheme="majorHAnsi" w:hAnsiTheme="majorHAnsi" w:cs="Times New Roman"/>
        </w:rPr>
        <w:t xml:space="preserve"> Pay, Personal Pay or such other emoluments classified under the rules as pay.</w:t>
      </w:r>
    </w:p>
    <w:p w14:paraId="0AAD5433" w14:textId="77777777" w:rsidR="001F01D7" w:rsidRPr="006909E2" w:rsidRDefault="001F01D7" w:rsidP="006909E2">
      <w:pPr>
        <w:spacing w:after="0" w:line="240" w:lineRule="auto"/>
        <w:ind w:right="-46"/>
        <w:jc w:val="both"/>
        <w:rPr>
          <w:rFonts w:asciiTheme="majorHAnsi" w:hAnsiTheme="majorHAnsi" w:cs="Times New Roman"/>
        </w:rPr>
      </w:pPr>
    </w:p>
    <w:p w14:paraId="3683DC74" w14:textId="6EC8E6BF" w:rsidR="001F01D7" w:rsidRPr="006909E2" w:rsidRDefault="006872AF" w:rsidP="006909E2">
      <w:pPr>
        <w:spacing w:after="0" w:line="240" w:lineRule="auto"/>
        <w:ind w:right="-46"/>
        <w:jc w:val="both"/>
        <w:rPr>
          <w:rFonts w:asciiTheme="majorHAnsi" w:hAnsiTheme="majorHAnsi" w:cs="Times New Roman"/>
          <w:b/>
        </w:rPr>
      </w:pPr>
      <w:r w:rsidRPr="006909E2">
        <w:rPr>
          <w:rFonts w:asciiTheme="majorHAnsi" w:hAnsiTheme="majorHAnsi" w:cs="Times New Roman"/>
          <w:b/>
        </w:rPr>
        <w:t>12</w:t>
      </w:r>
      <w:r w:rsidR="001F01D7" w:rsidRPr="006909E2">
        <w:rPr>
          <w:rFonts w:asciiTheme="majorHAnsi" w:hAnsiTheme="majorHAnsi" w:cs="Times New Roman"/>
          <w:b/>
        </w:rPr>
        <w:t>.1 Kinds of Leave</w:t>
      </w:r>
    </w:p>
    <w:p w14:paraId="7BAD2341" w14:textId="77777777" w:rsidR="001F01D7" w:rsidRPr="006909E2" w:rsidRDefault="001F01D7" w:rsidP="006909E2">
      <w:pPr>
        <w:spacing w:after="0" w:line="240" w:lineRule="auto"/>
        <w:ind w:right="-46"/>
        <w:jc w:val="both"/>
        <w:rPr>
          <w:rFonts w:asciiTheme="majorHAnsi" w:hAnsiTheme="majorHAnsi" w:cs="Times New Roman"/>
        </w:rPr>
      </w:pPr>
    </w:p>
    <w:p w14:paraId="3C2E8201" w14:textId="77777777" w:rsidR="001F01D7" w:rsidRPr="006909E2" w:rsidRDefault="001F01D7" w:rsidP="006909E2">
      <w:pPr>
        <w:spacing w:after="0" w:line="240" w:lineRule="auto"/>
        <w:ind w:right="-46"/>
        <w:jc w:val="both"/>
        <w:rPr>
          <w:rFonts w:asciiTheme="majorHAnsi" w:hAnsiTheme="majorHAnsi" w:cs="Times New Roman"/>
        </w:rPr>
      </w:pPr>
      <w:r w:rsidRPr="006909E2">
        <w:rPr>
          <w:rFonts w:asciiTheme="majorHAnsi" w:hAnsiTheme="majorHAnsi" w:cs="Times New Roman"/>
        </w:rPr>
        <w:tab/>
        <w:t>The following kinds of leave may be granted to an employee.</w:t>
      </w:r>
    </w:p>
    <w:p w14:paraId="5F3E30E9" w14:textId="77777777" w:rsidR="001F01D7" w:rsidRPr="006909E2" w:rsidRDefault="001F01D7" w:rsidP="006909E2">
      <w:pPr>
        <w:spacing w:after="0" w:line="240" w:lineRule="auto"/>
        <w:ind w:right="-46"/>
        <w:jc w:val="both"/>
        <w:rPr>
          <w:rFonts w:asciiTheme="majorHAnsi" w:hAnsiTheme="majorHAnsi" w:cs="Times New Roman"/>
        </w:rPr>
      </w:pPr>
    </w:p>
    <w:p w14:paraId="6FE73E99"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Casual Leave (CL)</w:t>
      </w:r>
    </w:p>
    <w:p w14:paraId="15595943"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Medical Leave (ML)</w:t>
      </w:r>
    </w:p>
    <w:p w14:paraId="1FC2258D"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Half Pay Maternity Leave (HPML)</w:t>
      </w:r>
    </w:p>
    <w:p w14:paraId="76274D43"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Extraordinary Leave (EOL)</w:t>
      </w:r>
    </w:p>
    <w:p w14:paraId="5CCC08A3"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Holiday Compensatory Leave (HCL)</w:t>
      </w:r>
    </w:p>
    <w:p w14:paraId="1A743474" w14:textId="77777777" w:rsidR="001243A9" w:rsidRPr="006909E2" w:rsidRDefault="001243A9" w:rsidP="006909E2">
      <w:pPr>
        <w:pStyle w:val="ListParagraph"/>
        <w:numPr>
          <w:ilvl w:val="0"/>
          <w:numId w:val="29"/>
        </w:numPr>
        <w:spacing w:after="0" w:line="240" w:lineRule="auto"/>
        <w:ind w:right="-46"/>
        <w:jc w:val="both"/>
        <w:rPr>
          <w:rFonts w:asciiTheme="majorHAnsi" w:hAnsiTheme="majorHAnsi" w:cs="Times New Roman"/>
        </w:rPr>
      </w:pPr>
      <w:r w:rsidRPr="006909E2">
        <w:rPr>
          <w:rFonts w:asciiTheme="majorHAnsi" w:hAnsiTheme="majorHAnsi" w:cs="Times New Roman"/>
        </w:rPr>
        <w:t>Special Casual Leave (SCL)</w:t>
      </w:r>
    </w:p>
    <w:p w14:paraId="770CF471" w14:textId="77777777" w:rsidR="001243A9" w:rsidRPr="006909E2" w:rsidRDefault="001243A9" w:rsidP="006909E2">
      <w:pPr>
        <w:spacing w:after="0" w:line="240" w:lineRule="auto"/>
        <w:ind w:right="-46" w:firstLine="709"/>
        <w:jc w:val="both"/>
        <w:rPr>
          <w:rFonts w:asciiTheme="majorHAnsi" w:hAnsiTheme="majorHAnsi" w:cs="Times New Roman"/>
        </w:rPr>
      </w:pPr>
      <w:r w:rsidRPr="006909E2">
        <w:rPr>
          <w:rFonts w:asciiTheme="majorHAnsi" w:hAnsiTheme="majorHAnsi" w:cs="Times New Roman"/>
        </w:rPr>
        <w:t>The authorities competent to sanction different kinds of leaves are separate and specified accordingly.</w:t>
      </w:r>
    </w:p>
    <w:p w14:paraId="470A9CFE" w14:textId="77777777" w:rsidR="001243A9" w:rsidRPr="006909E2" w:rsidRDefault="001243A9" w:rsidP="006909E2">
      <w:pPr>
        <w:spacing w:after="0" w:line="240" w:lineRule="auto"/>
        <w:ind w:right="-46"/>
        <w:jc w:val="both"/>
        <w:rPr>
          <w:rFonts w:asciiTheme="majorHAnsi" w:hAnsiTheme="majorHAnsi" w:cs="Times New Roman"/>
        </w:rPr>
      </w:pPr>
    </w:p>
    <w:sectPr w:rsidR="001243A9" w:rsidRPr="006909E2" w:rsidSect="000134B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C1E"/>
    <w:multiLevelType w:val="hybridMultilevel"/>
    <w:tmpl w:val="8B526904"/>
    <w:lvl w:ilvl="0" w:tplc="25CEA348">
      <w:start w:val="1"/>
      <w:numFmt w:val="decimal"/>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1" w15:restartNumberingAfterBreak="0">
    <w:nsid w:val="01B94263"/>
    <w:multiLevelType w:val="hybridMultilevel"/>
    <w:tmpl w:val="1206C8CE"/>
    <w:lvl w:ilvl="0" w:tplc="1A8A8C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E52A7C"/>
    <w:multiLevelType w:val="hybridMultilevel"/>
    <w:tmpl w:val="254C364C"/>
    <w:lvl w:ilvl="0" w:tplc="6B749DC6">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 w15:restartNumberingAfterBreak="0">
    <w:nsid w:val="06F04DC8"/>
    <w:multiLevelType w:val="hybridMultilevel"/>
    <w:tmpl w:val="C9C4EB9C"/>
    <w:lvl w:ilvl="0" w:tplc="916093FC">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4" w15:restartNumberingAfterBreak="0">
    <w:nsid w:val="10536D48"/>
    <w:multiLevelType w:val="hybridMultilevel"/>
    <w:tmpl w:val="6B04D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5D1F6F"/>
    <w:multiLevelType w:val="hybridMultilevel"/>
    <w:tmpl w:val="2A4C14D4"/>
    <w:lvl w:ilvl="0" w:tplc="24BCB4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830EAA"/>
    <w:multiLevelType w:val="hybridMultilevel"/>
    <w:tmpl w:val="A1D4E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D02731"/>
    <w:multiLevelType w:val="hybridMultilevel"/>
    <w:tmpl w:val="66C03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CC85ED7"/>
    <w:multiLevelType w:val="hybridMultilevel"/>
    <w:tmpl w:val="B262CC02"/>
    <w:lvl w:ilvl="0" w:tplc="8F2AC358">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9" w15:restartNumberingAfterBreak="0">
    <w:nsid w:val="1D840B8C"/>
    <w:multiLevelType w:val="hybridMultilevel"/>
    <w:tmpl w:val="58E4A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0812365"/>
    <w:multiLevelType w:val="hybridMultilevel"/>
    <w:tmpl w:val="1D00F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D47760"/>
    <w:multiLevelType w:val="hybridMultilevel"/>
    <w:tmpl w:val="6066B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32F0B59"/>
    <w:multiLevelType w:val="hybridMultilevel"/>
    <w:tmpl w:val="0B1C9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3663F79"/>
    <w:multiLevelType w:val="hybridMultilevel"/>
    <w:tmpl w:val="B1F0E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4410491"/>
    <w:multiLevelType w:val="hybridMultilevel"/>
    <w:tmpl w:val="AFFC0668"/>
    <w:lvl w:ilvl="0" w:tplc="DA9C4E34">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15" w15:restartNumberingAfterBreak="0">
    <w:nsid w:val="29E15DB5"/>
    <w:multiLevelType w:val="hybridMultilevel"/>
    <w:tmpl w:val="69067F6A"/>
    <w:lvl w:ilvl="0" w:tplc="40090001">
      <w:start w:val="1"/>
      <w:numFmt w:val="bullet"/>
      <w:lvlText w:val=""/>
      <w:lvlJc w:val="left"/>
      <w:pPr>
        <w:ind w:left="1283" w:hanging="360"/>
      </w:pPr>
      <w:rPr>
        <w:rFonts w:ascii="Symbol" w:hAnsi="Symbol" w:hint="default"/>
      </w:rPr>
    </w:lvl>
    <w:lvl w:ilvl="1" w:tplc="40090003" w:tentative="1">
      <w:start w:val="1"/>
      <w:numFmt w:val="bullet"/>
      <w:lvlText w:val="o"/>
      <w:lvlJc w:val="left"/>
      <w:pPr>
        <w:ind w:left="2003" w:hanging="360"/>
      </w:pPr>
      <w:rPr>
        <w:rFonts w:ascii="Courier New" w:hAnsi="Courier New" w:cs="Courier New" w:hint="default"/>
      </w:rPr>
    </w:lvl>
    <w:lvl w:ilvl="2" w:tplc="40090005" w:tentative="1">
      <w:start w:val="1"/>
      <w:numFmt w:val="bullet"/>
      <w:lvlText w:val=""/>
      <w:lvlJc w:val="left"/>
      <w:pPr>
        <w:ind w:left="2723" w:hanging="360"/>
      </w:pPr>
      <w:rPr>
        <w:rFonts w:ascii="Wingdings" w:hAnsi="Wingdings" w:hint="default"/>
      </w:rPr>
    </w:lvl>
    <w:lvl w:ilvl="3" w:tplc="40090001" w:tentative="1">
      <w:start w:val="1"/>
      <w:numFmt w:val="bullet"/>
      <w:lvlText w:val=""/>
      <w:lvlJc w:val="left"/>
      <w:pPr>
        <w:ind w:left="3443" w:hanging="360"/>
      </w:pPr>
      <w:rPr>
        <w:rFonts w:ascii="Symbol" w:hAnsi="Symbol" w:hint="default"/>
      </w:rPr>
    </w:lvl>
    <w:lvl w:ilvl="4" w:tplc="40090003" w:tentative="1">
      <w:start w:val="1"/>
      <w:numFmt w:val="bullet"/>
      <w:lvlText w:val="o"/>
      <w:lvlJc w:val="left"/>
      <w:pPr>
        <w:ind w:left="4163" w:hanging="360"/>
      </w:pPr>
      <w:rPr>
        <w:rFonts w:ascii="Courier New" w:hAnsi="Courier New" w:cs="Courier New" w:hint="default"/>
      </w:rPr>
    </w:lvl>
    <w:lvl w:ilvl="5" w:tplc="40090005" w:tentative="1">
      <w:start w:val="1"/>
      <w:numFmt w:val="bullet"/>
      <w:lvlText w:val=""/>
      <w:lvlJc w:val="left"/>
      <w:pPr>
        <w:ind w:left="4883" w:hanging="360"/>
      </w:pPr>
      <w:rPr>
        <w:rFonts w:ascii="Wingdings" w:hAnsi="Wingdings" w:hint="default"/>
      </w:rPr>
    </w:lvl>
    <w:lvl w:ilvl="6" w:tplc="40090001" w:tentative="1">
      <w:start w:val="1"/>
      <w:numFmt w:val="bullet"/>
      <w:lvlText w:val=""/>
      <w:lvlJc w:val="left"/>
      <w:pPr>
        <w:ind w:left="5603" w:hanging="360"/>
      </w:pPr>
      <w:rPr>
        <w:rFonts w:ascii="Symbol" w:hAnsi="Symbol" w:hint="default"/>
      </w:rPr>
    </w:lvl>
    <w:lvl w:ilvl="7" w:tplc="40090003" w:tentative="1">
      <w:start w:val="1"/>
      <w:numFmt w:val="bullet"/>
      <w:lvlText w:val="o"/>
      <w:lvlJc w:val="left"/>
      <w:pPr>
        <w:ind w:left="6323" w:hanging="360"/>
      </w:pPr>
      <w:rPr>
        <w:rFonts w:ascii="Courier New" w:hAnsi="Courier New" w:cs="Courier New" w:hint="default"/>
      </w:rPr>
    </w:lvl>
    <w:lvl w:ilvl="8" w:tplc="40090005" w:tentative="1">
      <w:start w:val="1"/>
      <w:numFmt w:val="bullet"/>
      <w:lvlText w:val=""/>
      <w:lvlJc w:val="left"/>
      <w:pPr>
        <w:ind w:left="7043" w:hanging="360"/>
      </w:pPr>
      <w:rPr>
        <w:rFonts w:ascii="Wingdings" w:hAnsi="Wingdings" w:hint="default"/>
      </w:rPr>
    </w:lvl>
  </w:abstractNum>
  <w:abstractNum w:abstractNumId="16" w15:restartNumberingAfterBreak="0">
    <w:nsid w:val="2C236C57"/>
    <w:multiLevelType w:val="hybridMultilevel"/>
    <w:tmpl w:val="17C66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DE73029"/>
    <w:multiLevelType w:val="hybridMultilevel"/>
    <w:tmpl w:val="81D42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3D3BC0"/>
    <w:multiLevelType w:val="hybridMultilevel"/>
    <w:tmpl w:val="C0C49854"/>
    <w:lvl w:ilvl="0" w:tplc="9708B78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15:restartNumberingAfterBreak="0">
    <w:nsid w:val="34F66E39"/>
    <w:multiLevelType w:val="hybridMultilevel"/>
    <w:tmpl w:val="A30457D2"/>
    <w:lvl w:ilvl="0" w:tplc="3B323F80">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20" w15:restartNumberingAfterBreak="0">
    <w:nsid w:val="37963182"/>
    <w:multiLevelType w:val="hybridMultilevel"/>
    <w:tmpl w:val="88662754"/>
    <w:lvl w:ilvl="0" w:tplc="67128108">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15:restartNumberingAfterBreak="0">
    <w:nsid w:val="3C2220F4"/>
    <w:multiLevelType w:val="hybridMultilevel"/>
    <w:tmpl w:val="E708D07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C5B2A5A"/>
    <w:multiLevelType w:val="hybridMultilevel"/>
    <w:tmpl w:val="206E88A0"/>
    <w:lvl w:ilvl="0" w:tplc="D8BAE880">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23" w15:restartNumberingAfterBreak="0">
    <w:nsid w:val="3E200C0C"/>
    <w:multiLevelType w:val="hybridMultilevel"/>
    <w:tmpl w:val="9C3C3CD6"/>
    <w:lvl w:ilvl="0" w:tplc="83C24E34">
      <w:start w:val="1"/>
      <w:numFmt w:val="decimal"/>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24" w15:restartNumberingAfterBreak="0">
    <w:nsid w:val="41C026F6"/>
    <w:multiLevelType w:val="hybridMultilevel"/>
    <w:tmpl w:val="D2966192"/>
    <w:lvl w:ilvl="0" w:tplc="F352259A">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25" w15:restartNumberingAfterBreak="0">
    <w:nsid w:val="42167B93"/>
    <w:multiLevelType w:val="hybridMultilevel"/>
    <w:tmpl w:val="FE689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65609E8"/>
    <w:multiLevelType w:val="hybridMultilevel"/>
    <w:tmpl w:val="973EA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CB802EF"/>
    <w:multiLevelType w:val="hybridMultilevel"/>
    <w:tmpl w:val="85360922"/>
    <w:lvl w:ilvl="0" w:tplc="D752E562">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28" w15:restartNumberingAfterBreak="0">
    <w:nsid w:val="506272CE"/>
    <w:multiLevelType w:val="hybridMultilevel"/>
    <w:tmpl w:val="5942B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A34101"/>
    <w:multiLevelType w:val="hybridMultilevel"/>
    <w:tmpl w:val="8E106D28"/>
    <w:lvl w:ilvl="0" w:tplc="0E702D6E">
      <w:start w:val="1"/>
      <w:numFmt w:val="lowerLetter"/>
      <w:lvlText w:val="%1)"/>
      <w:lvlJc w:val="left"/>
      <w:pPr>
        <w:ind w:left="930" w:hanging="360"/>
      </w:pPr>
      <w:rPr>
        <w:rFonts w:hint="default"/>
      </w:rPr>
    </w:lvl>
    <w:lvl w:ilvl="1" w:tplc="4009001B">
      <w:start w:val="1"/>
      <w:numFmt w:val="lowerRoman"/>
      <w:lvlText w:val="%2."/>
      <w:lvlJc w:val="righ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0" w15:restartNumberingAfterBreak="0">
    <w:nsid w:val="56693899"/>
    <w:multiLevelType w:val="hybridMultilevel"/>
    <w:tmpl w:val="7AE4DD3E"/>
    <w:lvl w:ilvl="0" w:tplc="676AAC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9666268"/>
    <w:multiLevelType w:val="hybridMultilevel"/>
    <w:tmpl w:val="BD702570"/>
    <w:lvl w:ilvl="0" w:tplc="EA181C80">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2" w15:restartNumberingAfterBreak="0">
    <w:nsid w:val="64364035"/>
    <w:multiLevelType w:val="hybridMultilevel"/>
    <w:tmpl w:val="C65C344E"/>
    <w:lvl w:ilvl="0" w:tplc="40090001">
      <w:start w:val="1"/>
      <w:numFmt w:val="bullet"/>
      <w:lvlText w:val=""/>
      <w:lvlJc w:val="left"/>
      <w:pPr>
        <w:ind w:left="1284" w:hanging="360"/>
      </w:pPr>
      <w:rPr>
        <w:rFonts w:ascii="Symbol" w:hAnsi="Symbol" w:hint="default"/>
      </w:rPr>
    </w:lvl>
    <w:lvl w:ilvl="1" w:tplc="40090003" w:tentative="1">
      <w:start w:val="1"/>
      <w:numFmt w:val="bullet"/>
      <w:lvlText w:val="o"/>
      <w:lvlJc w:val="left"/>
      <w:pPr>
        <w:ind w:left="2004" w:hanging="360"/>
      </w:pPr>
      <w:rPr>
        <w:rFonts w:ascii="Courier New" w:hAnsi="Courier New" w:cs="Courier New" w:hint="default"/>
      </w:rPr>
    </w:lvl>
    <w:lvl w:ilvl="2" w:tplc="40090005" w:tentative="1">
      <w:start w:val="1"/>
      <w:numFmt w:val="bullet"/>
      <w:lvlText w:val=""/>
      <w:lvlJc w:val="left"/>
      <w:pPr>
        <w:ind w:left="2724" w:hanging="360"/>
      </w:pPr>
      <w:rPr>
        <w:rFonts w:ascii="Wingdings" w:hAnsi="Wingdings" w:hint="default"/>
      </w:rPr>
    </w:lvl>
    <w:lvl w:ilvl="3" w:tplc="40090001" w:tentative="1">
      <w:start w:val="1"/>
      <w:numFmt w:val="bullet"/>
      <w:lvlText w:val=""/>
      <w:lvlJc w:val="left"/>
      <w:pPr>
        <w:ind w:left="3444" w:hanging="360"/>
      </w:pPr>
      <w:rPr>
        <w:rFonts w:ascii="Symbol" w:hAnsi="Symbol" w:hint="default"/>
      </w:rPr>
    </w:lvl>
    <w:lvl w:ilvl="4" w:tplc="40090003" w:tentative="1">
      <w:start w:val="1"/>
      <w:numFmt w:val="bullet"/>
      <w:lvlText w:val="o"/>
      <w:lvlJc w:val="left"/>
      <w:pPr>
        <w:ind w:left="4164" w:hanging="360"/>
      </w:pPr>
      <w:rPr>
        <w:rFonts w:ascii="Courier New" w:hAnsi="Courier New" w:cs="Courier New" w:hint="default"/>
      </w:rPr>
    </w:lvl>
    <w:lvl w:ilvl="5" w:tplc="40090005" w:tentative="1">
      <w:start w:val="1"/>
      <w:numFmt w:val="bullet"/>
      <w:lvlText w:val=""/>
      <w:lvlJc w:val="left"/>
      <w:pPr>
        <w:ind w:left="4884" w:hanging="360"/>
      </w:pPr>
      <w:rPr>
        <w:rFonts w:ascii="Wingdings" w:hAnsi="Wingdings" w:hint="default"/>
      </w:rPr>
    </w:lvl>
    <w:lvl w:ilvl="6" w:tplc="40090001" w:tentative="1">
      <w:start w:val="1"/>
      <w:numFmt w:val="bullet"/>
      <w:lvlText w:val=""/>
      <w:lvlJc w:val="left"/>
      <w:pPr>
        <w:ind w:left="5604" w:hanging="360"/>
      </w:pPr>
      <w:rPr>
        <w:rFonts w:ascii="Symbol" w:hAnsi="Symbol" w:hint="default"/>
      </w:rPr>
    </w:lvl>
    <w:lvl w:ilvl="7" w:tplc="40090003" w:tentative="1">
      <w:start w:val="1"/>
      <w:numFmt w:val="bullet"/>
      <w:lvlText w:val="o"/>
      <w:lvlJc w:val="left"/>
      <w:pPr>
        <w:ind w:left="6324" w:hanging="360"/>
      </w:pPr>
      <w:rPr>
        <w:rFonts w:ascii="Courier New" w:hAnsi="Courier New" w:cs="Courier New" w:hint="default"/>
      </w:rPr>
    </w:lvl>
    <w:lvl w:ilvl="8" w:tplc="40090005" w:tentative="1">
      <w:start w:val="1"/>
      <w:numFmt w:val="bullet"/>
      <w:lvlText w:val=""/>
      <w:lvlJc w:val="left"/>
      <w:pPr>
        <w:ind w:left="7044" w:hanging="360"/>
      </w:pPr>
      <w:rPr>
        <w:rFonts w:ascii="Wingdings" w:hAnsi="Wingdings" w:hint="default"/>
      </w:rPr>
    </w:lvl>
  </w:abstractNum>
  <w:abstractNum w:abstractNumId="33" w15:restartNumberingAfterBreak="0">
    <w:nsid w:val="65356C3A"/>
    <w:multiLevelType w:val="hybridMultilevel"/>
    <w:tmpl w:val="9050D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7B6088C"/>
    <w:multiLevelType w:val="hybridMultilevel"/>
    <w:tmpl w:val="15F0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E2A1169"/>
    <w:multiLevelType w:val="hybridMultilevel"/>
    <w:tmpl w:val="5BEA93C6"/>
    <w:lvl w:ilvl="0" w:tplc="40090001">
      <w:start w:val="1"/>
      <w:numFmt w:val="bullet"/>
      <w:lvlText w:val=""/>
      <w:lvlJc w:val="left"/>
      <w:pPr>
        <w:ind w:left="1650" w:hanging="360"/>
      </w:pPr>
      <w:rPr>
        <w:rFonts w:ascii="Symbol" w:hAnsi="Symbol" w:hint="default"/>
      </w:rPr>
    </w:lvl>
    <w:lvl w:ilvl="1" w:tplc="40090003" w:tentative="1">
      <w:start w:val="1"/>
      <w:numFmt w:val="bullet"/>
      <w:lvlText w:val="o"/>
      <w:lvlJc w:val="left"/>
      <w:pPr>
        <w:ind w:left="2370" w:hanging="360"/>
      </w:pPr>
      <w:rPr>
        <w:rFonts w:ascii="Courier New" w:hAnsi="Courier New" w:cs="Courier New" w:hint="default"/>
      </w:rPr>
    </w:lvl>
    <w:lvl w:ilvl="2" w:tplc="40090005" w:tentative="1">
      <w:start w:val="1"/>
      <w:numFmt w:val="bullet"/>
      <w:lvlText w:val=""/>
      <w:lvlJc w:val="left"/>
      <w:pPr>
        <w:ind w:left="3090" w:hanging="360"/>
      </w:pPr>
      <w:rPr>
        <w:rFonts w:ascii="Wingdings" w:hAnsi="Wingdings" w:hint="default"/>
      </w:rPr>
    </w:lvl>
    <w:lvl w:ilvl="3" w:tplc="40090001" w:tentative="1">
      <w:start w:val="1"/>
      <w:numFmt w:val="bullet"/>
      <w:lvlText w:val=""/>
      <w:lvlJc w:val="left"/>
      <w:pPr>
        <w:ind w:left="3810" w:hanging="360"/>
      </w:pPr>
      <w:rPr>
        <w:rFonts w:ascii="Symbol" w:hAnsi="Symbol" w:hint="default"/>
      </w:rPr>
    </w:lvl>
    <w:lvl w:ilvl="4" w:tplc="40090003" w:tentative="1">
      <w:start w:val="1"/>
      <w:numFmt w:val="bullet"/>
      <w:lvlText w:val="o"/>
      <w:lvlJc w:val="left"/>
      <w:pPr>
        <w:ind w:left="4530" w:hanging="360"/>
      </w:pPr>
      <w:rPr>
        <w:rFonts w:ascii="Courier New" w:hAnsi="Courier New" w:cs="Courier New" w:hint="default"/>
      </w:rPr>
    </w:lvl>
    <w:lvl w:ilvl="5" w:tplc="40090005" w:tentative="1">
      <w:start w:val="1"/>
      <w:numFmt w:val="bullet"/>
      <w:lvlText w:val=""/>
      <w:lvlJc w:val="left"/>
      <w:pPr>
        <w:ind w:left="5250" w:hanging="360"/>
      </w:pPr>
      <w:rPr>
        <w:rFonts w:ascii="Wingdings" w:hAnsi="Wingdings" w:hint="default"/>
      </w:rPr>
    </w:lvl>
    <w:lvl w:ilvl="6" w:tplc="40090001" w:tentative="1">
      <w:start w:val="1"/>
      <w:numFmt w:val="bullet"/>
      <w:lvlText w:val=""/>
      <w:lvlJc w:val="left"/>
      <w:pPr>
        <w:ind w:left="5970" w:hanging="360"/>
      </w:pPr>
      <w:rPr>
        <w:rFonts w:ascii="Symbol" w:hAnsi="Symbol" w:hint="default"/>
      </w:rPr>
    </w:lvl>
    <w:lvl w:ilvl="7" w:tplc="40090003" w:tentative="1">
      <w:start w:val="1"/>
      <w:numFmt w:val="bullet"/>
      <w:lvlText w:val="o"/>
      <w:lvlJc w:val="left"/>
      <w:pPr>
        <w:ind w:left="6690" w:hanging="360"/>
      </w:pPr>
      <w:rPr>
        <w:rFonts w:ascii="Courier New" w:hAnsi="Courier New" w:cs="Courier New" w:hint="default"/>
      </w:rPr>
    </w:lvl>
    <w:lvl w:ilvl="8" w:tplc="40090005" w:tentative="1">
      <w:start w:val="1"/>
      <w:numFmt w:val="bullet"/>
      <w:lvlText w:val=""/>
      <w:lvlJc w:val="left"/>
      <w:pPr>
        <w:ind w:left="7410" w:hanging="360"/>
      </w:pPr>
      <w:rPr>
        <w:rFonts w:ascii="Wingdings" w:hAnsi="Wingdings" w:hint="default"/>
      </w:rPr>
    </w:lvl>
  </w:abstractNum>
  <w:abstractNum w:abstractNumId="36" w15:restartNumberingAfterBreak="0">
    <w:nsid w:val="73316A39"/>
    <w:multiLevelType w:val="hybridMultilevel"/>
    <w:tmpl w:val="1C321BD8"/>
    <w:lvl w:ilvl="0" w:tplc="1E8EAFBA">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7" w15:restartNumberingAfterBreak="0">
    <w:nsid w:val="781A494B"/>
    <w:multiLevelType w:val="hybridMultilevel"/>
    <w:tmpl w:val="A63A6CD0"/>
    <w:lvl w:ilvl="0" w:tplc="BB125314">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8" w15:restartNumberingAfterBreak="0">
    <w:nsid w:val="78CD3077"/>
    <w:multiLevelType w:val="hybridMultilevel"/>
    <w:tmpl w:val="A39C086C"/>
    <w:lvl w:ilvl="0" w:tplc="25CC5948">
      <w:start w:val="1"/>
      <w:numFmt w:val="lowerLetter"/>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num w:numId="1">
    <w:abstractNumId w:val="18"/>
  </w:num>
  <w:num w:numId="2">
    <w:abstractNumId w:val="20"/>
  </w:num>
  <w:num w:numId="3">
    <w:abstractNumId w:val="8"/>
  </w:num>
  <w:num w:numId="4">
    <w:abstractNumId w:val="21"/>
  </w:num>
  <w:num w:numId="5">
    <w:abstractNumId w:val="37"/>
  </w:num>
  <w:num w:numId="6">
    <w:abstractNumId w:val="38"/>
  </w:num>
  <w:num w:numId="7">
    <w:abstractNumId w:val="24"/>
  </w:num>
  <w:num w:numId="8">
    <w:abstractNumId w:val="36"/>
  </w:num>
  <w:num w:numId="9">
    <w:abstractNumId w:val="32"/>
  </w:num>
  <w:num w:numId="10">
    <w:abstractNumId w:val="2"/>
  </w:num>
  <w:num w:numId="11">
    <w:abstractNumId w:val="31"/>
  </w:num>
  <w:num w:numId="12">
    <w:abstractNumId w:val="22"/>
  </w:num>
  <w:num w:numId="13">
    <w:abstractNumId w:val="30"/>
  </w:num>
  <w:num w:numId="14">
    <w:abstractNumId w:val="1"/>
  </w:num>
  <w:num w:numId="15">
    <w:abstractNumId w:val="14"/>
  </w:num>
  <w:num w:numId="16">
    <w:abstractNumId w:val="3"/>
  </w:num>
  <w:num w:numId="17">
    <w:abstractNumId w:val="29"/>
  </w:num>
  <w:num w:numId="18">
    <w:abstractNumId w:val="27"/>
  </w:num>
  <w:num w:numId="19">
    <w:abstractNumId w:val="19"/>
  </w:num>
  <w:num w:numId="20">
    <w:abstractNumId w:val="23"/>
  </w:num>
  <w:num w:numId="21">
    <w:abstractNumId w:val="0"/>
  </w:num>
  <w:num w:numId="22">
    <w:abstractNumId w:val="35"/>
  </w:num>
  <w:num w:numId="23">
    <w:abstractNumId w:val="10"/>
  </w:num>
  <w:num w:numId="24">
    <w:abstractNumId w:val="5"/>
  </w:num>
  <w:num w:numId="25">
    <w:abstractNumId w:val="33"/>
  </w:num>
  <w:num w:numId="26">
    <w:abstractNumId w:val="26"/>
  </w:num>
  <w:num w:numId="27">
    <w:abstractNumId w:val="17"/>
  </w:num>
  <w:num w:numId="28">
    <w:abstractNumId w:val="6"/>
  </w:num>
  <w:num w:numId="29">
    <w:abstractNumId w:val="34"/>
  </w:num>
  <w:num w:numId="30">
    <w:abstractNumId w:val="7"/>
  </w:num>
  <w:num w:numId="31">
    <w:abstractNumId w:val="28"/>
  </w:num>
  <w:num w:numId="32">
    <w:abstractNumId w:val="4"/>
  </w:num>
  <w:num w:numId="33">
    <w:abstractNumId w:val="13"/>
  </w:num>
  <w:num w:numId="34">
    <w:abstractNumId w:val="25"/>
  </w:num>
  <w:num w:numId="35">
    <w:abstractNumId w:val="12"/>
  </w:num>
  <w:num w:numId="36">
    <w:abstractNumId w:val="16"/>
  </w:num>
  <w:num w:numId="37">
    <w:abstractNumId w:val="9"/>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useFELayout/>
    <w:compatSetting w:name="compatibilityMode" w:uri="http://schemas.microsoft.com/office/word" w:val="12"/>
  </w:compat>
  <w:rsids>
    <w:rsidRoot w:val="00902A1D"/>
    <w:rsid w:val="00001868"/>
    <w:rsid w:val="000134BA"/>
    <w:rsid w:val="00016EF8"/>
    <w:rsid w:val="00033690"/>
    <w:rsid w:val="0005585B"/>
    <w:rsid w:val="00056379"/>
    <w:rsid w:val="00065D51"/>
    <w:rsid w:val="00074222"/>
    <w:rsid w:val="00074528"/>
    <w:rsid w:val="00080FE7"/>
    <w:rsid w:val="0008619A"/>
    <w:rsid w:val="0009105C"/>
    <w:rsid w:val="000A0DBC"/>
    <w:rsid w:val="000B7609"/>
    <w:rsid w:val="000E3B41"/>
    <w:rsid w:val="000E7189"/>
    <w:rsid w:val="0010712A"/>
    <w:rsid w:val="00107556"/>
    <w:rsid w:val="0011322F"/>
    <w:rsid w:val="001174F6"/>
    <w:rsid w:val="001239A6"/>
    <w:rsid w:val="001243A9"/>
    <w:rsid w:val="00124E57"/>
    <w:rsid w:val="00132EA0"/>
    <w:rsid w:val="00134B90"/>
    <w:rsid w:val="0015778A"/>
    <w:rsid w:val="00157D0E"/>
    <w:rsid w:val="00157E23"/>
    <w:rsid w:val="0016116D"/>
    <w:rsid w:val="00162AF9"/>
    <w:rsid w:val="001A44FE"/>
    <w:rsid w:val="001B0F0A"/>
    <w:rsid w:val="001D1381"/>
    <w:rsid w:val="001F01D7"/>
    <w:rsid w:val="001F745B"/>
    <w:rsid w:val="00205495"/>
    <w:rsid w:val="002063B2"/>
    <w:rsid w:val="00217AC1"/>
    <w:rsid w:val="00222673"/>
    <w:rsid w:val="00225A5E"/>
    <w:rsid w:val="00240077"/>
    <w:rsid w:val="00245D54"/>
    <w:rsid w:val="0025398F"/>
    <w:rsid w:val="0025531F"/>
    <w:rsid w:val="00293994"/>
    <w:rsid w:val="002A0C88"/>
    <w:rsid w:val="002A644F"/>
    <w:rsid w:val="002C0938"/>
    <w:rsid w:val="002E3317"/>
    <w:rsid w:val="002E47E1"/>
    <w:rsid w:val="002F0B00"/>
    <w:rsid w:val="00313CED"/>
    <w:rsid w:val="00324081"/>
    <w:rsid w:val="00325854"/>
    <w:rsid w:val="00337ED5"/>
    <w:rsid w:val="00353450"/>
    <w:rsid w:val="00361DBD"/>
    <w:rsid w:val="00372D62"/>
    <w:rsid w:val="00375DF8"/>
    <w:rsid w:val="003B62EE"/>
    <w:rsid w:val="003B63E0"/>
    <w:rsid w:val="003D5B5E"/>
    <w:rsid w:val="003E6CB2"/>
    <w:rsid w:val="003F31E5"/>
    <w:rsid w:val="00421EB1"/>
    <w:rsid w:val="00422D75"/>
    <w:rsid w:val="00430C32"/>
    <w:rsid w:val="00440FE0"/>
    <w:rsid w:val="0046281C"/>
    <w:rsid w:val="00464067"/>
    <w:rsid w:val="00472210"/>
    <w:rsid w:val="00480116"/>
    <w:rsid w:val="004A34CB"/>
    <w:rsid w:val="004A4A10"/>
    <w:rsid w:val="004E1F75"/>
    <w:rsid w:val="004E296E"/>
    <w:rsid w:val="004F115F"/>
    <w:rsid w:val="005148D7"/>
    <w:rsid w:val="00532703"/>
    <w:rsid w:val="005446A6"/>
    <w:rsid w:val="005471BF"/>
    <w:rsid w:val="005548CC"/>
    <w:rsid w:val="00554BDF"/>
    <w:rsid w:val="00562BA6"/>
    <w:rsid w:val="00571D5F"/>
    <w:rsid w:val="00575BA7"/>
    <w:rsid w:val="005833D5"/>
    <w:rsid w:val="0058672D"/>
    <w:rsid w:val="00593131"/>
    <w:rsid w:val="00596A3F"/>
    <w:rsid w:val="005D05B3"/>
    <w:rsid w:val="005D641D"/>
    <w:rsid w:val="005D7DB8"/>
    <w:rsid w:val="005F16AF"/>
    <w:rsid w:val="0060279F"/>
    <w:rsid w:val="00604EE1"/>
    <w:rsid w:val="006071C1"/>
    <w:rsid w:val="0062013F"/>
    <w:rsid w:val="006211C4"/>
    <w:rsid w:val="0062274A"/>
    <w:rsid w:val="006235B6"/>
    <w:rsid w:val="0063602C"/>
    <w:rsid w:val="006424C7"/>
    <w:rsid w:val="00660CB6"/>
    <w:rsid w:val="00674307"/>
    <w:rsid w:val="006872AF"/>
    <w:rsid w:val="006909E2"/>
    <w:rsid w:val="006A0E0D"/>
    <w:rsid w:val="006A0F1D"/>
    <w:rsid w:val="006A145E"/>
    <w:rsid w:val="006A53C0"/>
    <w:rsid w:val="006C6AA5"/>
    <w:rsid w:val="006E00A5"/>
    <w:rsid w:val="006F3D28"/>
    <w:rsid w:val="00706C17"/>
    <w:rsid w:val="00716546"/>
    <w:rsid w:val="00760993"/>
    <w:rsid w:val="00785FA7"/>
    <w:rsid w:val="00787B21"/>
    <w:rsid w:val="00792B3E"/>
    <w:rsid w:val="0079558C"/>
    <w:rsid w:val="007B3AEF"/>
    <w:rsid w:val="007D658D"/>
    <w:rsid w:val="007E30BD"/>
    <w:rsid w:val="007E52ED"/>
    <w:rsid w:val="007F4D3D"/>
    <w:rsid w:val="008274D4"/>
    <w:rsid w:val="00832061"/>
    <w:rsid w:val="00834BEF"/>
    <w:rsid w:val="00851130"/>
    <w:rsid w:val="00856245"/>
    <w:rsid w:val="0086390D"/>
    <w:rsid w:val="00886E86"/>
    <w:rsid w:val="00894C0C"/>
    <w:rsid w:val="008A22DD"/>
    <w:rsid w:val="008A49F3"/>
    <w:rsid w:val="008B5DB7"/>
    <w:rsid w:val="008C3E32"/>
    <w:rsid w:val="008C5CA1"/>
    <w:rsid w:val="008C733E"/>
    <w:rsid w:val="008D1030"/>
    <w:rsid w:val="008D63D8"/>
    <w:rsid w:val="008E3297"/>
    <w:rsid w:val="00901D52"/>
    <w:rsid w:val="00902A1D"/>
    <w:rsid w:val="0091135A"/>
    <w:rsid w:val="00916E86"/>
    <w:rsid w:val="00921AD6"/>
    <w:rsid w:val="00952761"/>
    <w:rsid w:val="009554F6"/>
    <w:rsid w:val="009562B0"/>
    <w:rsid w:val="00957D90"/>
    <w:rsid w:val="00981264"/>
    <w:rsid w:val="009D53BF"/>
    <w:rsid w:val="009E4B8B"/>
    <w:rsid w:val="009F1C2D"/>
    <w:rsid w:val="00A06555"/>
    <w:rsid w:val="00A06580"/>
    <w:rsid w:val="00A11465"/>
    <w:rsid w:val="00A23A13"/>
    <w:rsid w:val="00A3289B"/>
    <w:rsid w:val="00A76A81"/>
    <w:rsid w:val="00A81604"/>
    <w:rsid w:val="00AA2F2B"/>
    <w:rsid w:val="00AA56F2"/>
    <w:rsid w:val="00AC1146"/>
    <w:rsid w:val="00AD3ED2"/>
    <w:rsid w:val="00B0248E"/>
    <w:rsid w:val="00B3085C"/>
    <w:rsid w:val="00B464A6"/>
    <w:rsid w:val="00B66493"/>
    <w:rsid w:val="00B9673E"/>
    <w:rsid w:val="00B97192"/>
    <w:rsid w:val="00BC5140"/>
    <w:rsid w:val="00BD1C51"/>
    <w:rsid w:val="00BE1748"/>
    <w:rsid w:val="00BE7983"/>
    <w:rsid w:val="00C13E1F"/>
    <w:rsid w:val="00C34A2C"/>
    <w:rsid w:val="00C819C0"/>
    <w:rsid w:val="00CA628B"/>
    <w:rsid w:val="00CB44C4"/>
    <w:rsid w:val="00CC0A61"/>
    <w:rsid w:val="00CD1C42"/>
    <w:rsid w:val="00CD3823"/>
    <w:rsid w:val="00CE51B4"/>
    <w:rsid w:val="00CE6BBC"/>
    <w:rsid w:val="00CE76D1"/>
    <w:rsid w:val="00D10A8E"/>
    <w:rsid w:val="00D2799F"/>
    <w:rsid w:val="00D50A60"/>
    <w:rsid w:val="00D6017D"/>
    <w:rsid w:val="00D617C7"/>
    <w:rsid w:val="00D82B37"/>
    <w:rsid w:val="00DA7380"/>
    <w:rsid w:val="00DD3FD2"/>
    <w:rsid w:val="00DE163A"/>
    <w:rsid w:val="00DE52A8"/>
    <w:rsid w:val="00DF2742"/>
    <w:rsid w:val="00DF38D7"/>
    <w:rsid w:val="00E1003C"/>
    <w:rsid w:val="00E109A9"/>
    <w:rsid w:val="00E35EF5"/>
    <w:rsid w:val="00E4587A"/>
    <w:rsid w:val="00E4687A"/>
    <w:rsid w:val="00E71960"/>
    <w:rsid w:val="00E754D5"/>
    <w:rsid w:val="00E75AF5"/>
    <w:rsid w:val="00E851CA"/>
    <w:rsid w:val="00EA326D"/>
    <w:rsid w:val="00EA7D4F"/>
    <w:rsid w:val="00EC4589"/>
    <w:rsid w:val="00ED1E9C"/>
    <w:rsid w:val="00EE6FC5"/>
    <w:rsid w:val="00EF586E"/>
    <w:rsid w:val="00F06FC5"/>
    <w:rsid w:val="00F14EB1"/>
    <w:rsid w:val="00F24830"/>
    <w:rsid w:val="00F420C8"/>
    <w:rsid w:val="00F75C9C"/>
    <w:rsid w:val="00F86BB7"/>
    <w:rsid w:val="00F87A87"/>
    <w:rsid w:val="00F92D80"/>
    <w:rsid w:val="00FA19CD"/>
    <w:rsid w:val="00FA23DF"/>
    <w:rsid w:val="00FB18AF"/>
    <w:rsid w:val="00FB5FE0"/>
    <w:rsid w:val="00FC225D"/>
    <w:rsid w:val="00FE0AFD"/>
    <w:rsid w:val="00FE2E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C172"/>
  <w15:docId w15:val="{952AB3C6-E341-4197-B7C3-17377A2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54"/>
    <w:pPr>
      <w:ind w:left="720"/>
      <w:contextualSpacing/>
    </w:pPr>
  </w:style>
  <w:style w:type="table" w:styleId="TableGrid">
    <w:name w:val="Table Grid"/>
    <w:basedOn w:val="TableNormal"/>
    <w:uiPriority w:val="59"/>
    <w:rsid w:val="00134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0F7A-8D69-4DB2-8B95-99BF9544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9</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GSP_Office</dc:creator>
  <cp:keywords/>
  <dc:description/>
  <cp:lastModifiedBy>vijaylakshmi r</cp:lastModifiedBy>
  <cp:revision>211</cp:revision>
  <dcterms:created xsi:type="dcterms:W3CDTF">2017-06-01T06:50:00Z</dcterms:created>
  <dcterms:modified xsi:type="dcterms:W3CDTF">2022-07-28T05:33:00Z</dcterms:modified>
</cp:coreProperties>
</file>